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E9977" w14:textId="2B9A74D3" w:rsidR="001579C4" w:rsidRPr="001579C4" w:rsidRDefault="001579C4" w:rsidP="001579C4">
      <w:pPr>
        <w:spacing w:after="120" w:line="240" w:lineRule="auto"/>
        <w:jc w:val="both"/>
        <w:rPr>
          <w:rFonts w:ascii="Candara" w:hAnsi="Candara"/>
          <w:b/>
          <w:bCs/>
          <w:sz w:val="32"/>
          <w:szCs w:val="32"/>
        </w:rPr>
      </w:pPr>
      <w:r w:rsidRPr="001579C4">
        <w:rPr>
          <w:rFonts w:ascii="Candara" w:hAnsi="Candara"/>
          <w:b/>
          <w:bCs/>
          <w:sz w:val="32"/>
          <w:szCs w:val="32"/>
        </w:rPr>
        <w:t xml:space="preserve">Kako </w:t>
      </w:r>
      <w:r w:rsidR="00A856A2">
        <w:rPr>
          <w:rFonts w:ascii="Candara" w:hAnsi="Candara"/>
          <w:b/>
          <w:bCs/>
          <w:sz w:val="32"/>
          <w:szCs w:val="32"/>
        </w:rPr>
        <w:t>o</w:t>
      </w:r>
      <w:r w:rsidRPr="001579C4">
        <w:rPr>
          <w:rFonts w:ascii="Candara" w:hAnsi="Candara"/>
          <w:b/>
          <w:bCs/>
          <w:sz w:val="32"/>
          <w:szCs w:val="32"/>
        </w:rPr>
        <w:t>mega-3 može pomoći u sprečavanju citokinske oluje?</w:t>
      </w:r>
    </w:p>
    <w:p w14:paraId="3B025EAB" w14:textId="40B72CD9" w:rsidR="001579C4" w:rsidRPr="001579C4" w:rsidRDefault="001579C4" w:rsidP="001579C4">
      <w:pPr>
        <w:spacing w:after="120" w:line="240" w:lineRule="auto"/>
        <w:jc w:val="both"/>
        <w:rPr>
          <w:rFonts w:ascii="Candara" w:hAnsi="Candara"/>
        </w:rPr>
      </w:pPr>
    </w:p>
    <w:p w14:paraId="64F6AA73" w14:textId="4E406ADB" w:rsidR="001579C4" w:rsidRPr="001579C4" w:rsidRDefault="00337D28" w:rsidP="001579C4">
      <w:pPr>
        <w:spacing w:after="120" w:line="240" w:lineRule="auto"/>
        <w:jc w:val="both"/>
        <w:rPr>
          <w:rFonts w:ascii="Candara" w:hAnsi="Candara"/>
          <w:b/>
          <w:bCs/>
          <w:sz w:val="28"/>
          <w:szCs w:val="28"/>
        </w:rPr>
      </w:pPr>
      <w:r>
        <w:rPr>
          <w:noProof/>
        </w:rPr>
        <w:drawing>
          <wp:anchor distT="0" distB="0" distL="114300" distR="114300" simplePos="0" relativeHeight="251658240" behindDoc="1" locked="0" layoutInCell="1" allowOverlap="1" wp14:anchorId="2D3C854E" wp14:editId="6B9E6B3D">
            <wp:simplePos x="0" y="0"/>
            <wp:positionH relativeFrom="column">
              <wp:posOffset>3166110</wp:posOffset>
            </wp:positionH>
            <wp:positionV relativeFrom="paragraph">
              <wp:posOffset>62865</wp:posOffset>
            </wp:positionV>
            <wp:extent cx="2880000" cy="1621888"/>
            <wp:effectExtent l="0" t="0" r="0" b="0"/>
            <wp:wrapTight wrapText="bothSides">
              <wp:wrapPolygon edited="0">
                <wp:start x="0" y="0"/>
                <wp:lineTo x="0" y="21312"/>
                <wp:lineTo x="21433" y="21312"/>
                <wp:lineTo x="21433" y="0"/>
                <wp:lineTo x="0" y="0"/>
              </wp:wrapPolygon>
            </wp:wrapTight>
            <wp:docPr id="2" name="Picture 2" descr="omega-3 fats epa and d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r_imgStory" descr="omega-3 fats epa and dh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000" cy="1621888"/>
                    </a:xfrm>
                    <a:prstGeom prst="rect">
                      <a:avLst/>
                    </a:prstGeom>
                    <a:noFill/>
                    <a:ln>
                      <a:noFill/>
                    </a:ln>
                  </pic:spPr>
                </pic:pic>
              </a:graphicData>
            </a:graphic>
            <wp14:sizeRelH relativeFrom="page">
              <wp14:pctWidth>0</wp14:pctWidth>
            </wp14:sizeRelH>
            <wp14:sizeRelV relativeFrom="page">
              <wp14:pctHeight>0</wp14:pctHeight>
            </wp14:sizeRelV>
          </wp:anchor>
        </w:drawing>
      </w:r>
      <w:r w:rsidR="001579C4" w:rsidRPr="001579C4">
        <w:rPr>
          <w:rFonts w:ascii="Candara" w:hAnsi="Candara"/>
          <w:b/>
          <w:bCs/>
          <w:sz w:val="28"/>
          <w:szCs w:val="28"/>
        </w:rPr>
        <w:t>UKRATKO</w:t>
      </w:r>
      <w:r w:rsidR="00A73464">
        <w:rPr>
          <w:rFonts w:ascii="Candara" w:hAnsi="Candara"/>
          <w:b/>
          <w:bCs/>
          <w:sz w:val="28"/>
          <w:szCs w:val="28"/>
        </w:rPr>
        <w:t xml:space="preserve"> </w:t>
      </w:r>
    </w:p>
    <w:p w14:paraId="249CABB8" w14:textId="4BB93777" w:rsidR="001579C4" w:rsidRPr="00B655BA" w:rsidRDefault="001579C4" w:rsidP="00B655BA">
      <w:pPr>
        <w:pStyle w:val="ListParagraph"/>
        <w:numPr>
          <w:ilvl w:val="0"/>
          <w:numId w:val="1"/>
        </w:numPr>
        <w:spacing w:after="120" w:line="240" w:lineRule="auto"/>
        <w:rPr>
          <w:rFonts w:ascii="Candara" w:hAnsi="Candara"/>
        </w:rPr>
      </w:pPr>
      <w:r w:rsidRPr="00B655BA">
        <w:rPr>
          <w:rFonts w:ascii="Candara" w:hAnsi="Candara"/>
        </w:rPr>
        <w:t>Dokazi sugerišu da omega-3 masti EPA i DHA utiču na biološke puteve koji mogu imati direktan uticaj na ishod COVID-19</w:t>
      </w:r>
      <w:r w:rsidR="004924CF">
        <w:rPr>
          <w:rFonts w:ascii="Candara" w:hAnsi="Candara"/>
        </w:rPr>
        <w:t>.</w:t>
      </w:r>
    </w:p>
    <w:p w14:paraId="71BEA831" w14:textId="1B919BB0" w:rsidR="001579C4" w:rsidRPr="00B655BA" w:rsidRDefault="001579C4" w:rsidP="00B655BA">
      <w:pPr>
        <w:pStyle w:val="ListParagraph"/>
        <w:numPr>
          <w:ilvl w:val="0"/>
          <w:numId w:val="1"/>
        </w:numPr>
        <w:spacing w:after="120" w:line="240" w:lineRule="auto"/>
        <w:rPr>
          <w:rFonts w:ascii="Candara" w:hAnsi="Candara"/>
        </w:rPr>
      </w:pPr>
      <w:r w:rsidRPr="00B655BA">
        <w:rPr>
          <w:rFonts w:ascii="Candara" w:hAnsi="Candara"/>
        </w:rPr>
        <w:t>EPA i DHA imaju direktan uticaj na imunološki odgovor na virusne infekcije i mogu modulirati imuni odgovor i funkciju</w:t>
      </w:r>
      <w:r w:rsidR="004924CF">
        <w:rPr>
          <w:rFonts w:ascii="Candara" w:hAnsi="Candara"/>
        </w:rPr>
        <w:t>.</w:t>
      </w:r>
    </w:p>
    <w:p w14:paraId="2B208790" w14:textId="3C0E5F0B" w:rsidR="001579C4" w:rsidRPr="00B655BA" w:rsidRDefault="001579C4" w:rsidP="00B655BA">
      <w:pPr>
        <w:pStyle w:val="ListParagraph"/>
        <w:numPr>
          <w:ilvl w:val="0"/>
          <w:numId w:val="1"/>
        </w:numPr>
        <w:spacing w:after="120" w:line="240" w:lineRule="auto"/>
        <w:rPr>
          <w:rFonts w:ascii="Candara" w:hAnsi="Candara"/>
        </w:rPr>
      </w:pPr>
      <w:r w:rsidRPr="00B655BA">
        <w:rPr>
          <w:rFonts w:ascii="Candara" w:hAnsi="Candara"/>
        </w:rPr>
        <w:t>Omega-3 masti životinjskog porekla, posebno DHA, takođe pomažu u sprečavanju tromboze (krvni ugrušak unutar krvnog suda) smanjenjem agregacije trombocita. Hiperkoagulacija je još jedna komplikacija teške COVID-19 infekcije koja može imati smrtonosne posledice</w:t>
      </w:r>
      <w:r w:rsidR="004924CF">
        <w:rPr>
          <w:rFonts w:ascii="Candara" w:hAnsi="Candara"/>
        </w:rPr>
        <w:t>.</w:t>
      </w:r>
    </w:p>
    <w:p w14:paraId="2A62F2C2" w14:textId="0E60F401" w:rsidR="001579C4" w:rsidRPr="00B655BA" w:rsidRDefault="001579C4" w:rsidP="00B655BA">
      <w:pPr>
        <w:pStyle w:val="ListParagraph"/>
        <w:numPr>
          <w:ilvl w:val="0"/>
          <w:numId w:val="1"/>
        </w:numPr>
        <w:spacing w:after="120" w:line="240" w:lineRule="auto"/>
        <w:rPr>
          <w:rFonts w:ascii="Candara" w:hAnsi="Candara"/>
        </w:rPr>
      </w:pPr>
      <w:r w:rsidRPr="00B655BA">
        <w:rPr>
          <w:rFonts w:ascii="Candara" w:hAnsi="Candara"/>
        </w:rPr>
        <w:t>Omega-3 takođe smanjuje rizik od disfunkcije pluća, štiti od oštećenja pluća i sekundarnih bakterijskih infekcija i poboljšava funkciju mitohondrija</w:t>
      </w:r>
      <w:r w:rsidR="004924CF">
        <w:rPr>
          <w:rFonts w:ascii="Candara" w:hAnsi="Candara"/>
        </w:rPr>
        <w:t>.</w:t>
      </w:r>
    </w:p>
    <w:p w14:paraId="3107C456" w14:textId="387D7705" w:rsidR="001579C4" w:rsidRPr="00B655BA" w:rsidRDefault="001579C4" w:rsidP="00B655BA">
      <w:pPr>
        <w:pStyle w:val="ListParagraph"/>
        <w:numPr>
          <w:ilvl w:val="0"/>
          <w:numId w:val="1"/>
        </w:numPr>
        <w:spacing w:after="120" w:line="240" w:lineRule="auto"/>
        <w:rPr>
          <w:rFonts w:ascii="Candara" w:hAnsi="Candara"/>
        </w:rPr>
      </w:pPr>
      <w:r w:rsidRPr="00B655BA">
        <w:rPr>
          <w:rFonts w:ascii="Candara" w:hAnsi="Candara"/>
        </w:rPr>
        <w:t>Istraživanja pokazuju da se smanjenjem triglicerida smanjuje rizik od razvoja citokinske oluje. Poznato je da suplementacija omega-3 smanjuje trigliceride, ali ulje krila</w:t>
      </w:r>
      <w:r w:rsidR="00741697">
        <w:rPr>
          <w:rFonts w:ascii="Candara" w:hAnsi="Candara"/>
        </w:rPr>
        <w:t xml:space="preserve"> (planktona)</w:t>
      </w:r>
      <w:r w:rsidRPr="00B655BA">
        <w:rPr>
          <w:rFonts w:ascii="Candara" w:hAnsi="Candara"/>
        </w:rPr>
        <w:t xml:space="preserve"> deluje efikasnije od ribljeg ulja</w:t>
      </w:r>
      <w:r w:rsidR="004924CF">
        <w:rPr>
          <w:rFonts w:ascii="Candara" w:hAnsi="Candara"/>
        </w:rPr>
        <w:t>.</w:t>
      </w:r>
    </w:p>
    <w:p w14:paraId="37A159B7" w14:textId="77777777" w:rsidR="001579C4" w:rsidRPr="001579C4" w:rsidRDefault="001579C4" w:rsidP="001579C4">
      <w:pPr>
        <w:spacing w:after="120" w:line="240" w:lineRule="auto"/>
        <w:jc w:val="both"/>
        <w:rPr>
          <w:rFonts w:ascii="Candara" w:hAnsi="Candara"/>
        </w:rPr>
      </w:pPr>
      <w:r w:rsidRPr="001579C4">
        <w:rPr>
          <w:rFonts w:ascii="Candara" w:hAnsi="Candara"/>
        </w:rPr>
        <w:t>Do sada ste verovatno svesni da je jedan od smrtonosnih efekata COVID-19 sposobnost virusa da izazove citokinsku oluju. Dakle, logično je da mnogi zdravstveni radnici traže načine da ojačaju i poboljšaju imunološku funkciju. Dobra vest je da postoji nekoliko strategija koje izgledaju od velike pomoći u ovom pogledu.</w:t>
      </w:r>
    </w:p>
    <w:p w14:paraId="43FB8285" w14:textId="77777777" w:rsidR="001579C4" w:rsidRPr="001579C4" w:rsidRDefault="001579C4" w:rsidP="001579C4">
      <w:pPr>
        <w:spacing w:after="120" w:line="240" w:lineRule="auto"/>
        <w:jc w:val="both"/>
        <w:rPr>
          <w:rFonts w:ascii="Candara" w:hAnsi="Candara"/>
        </w:rPr>
      </w:pPr>
      <w:r w:rsidRPr="001579C4">
        <w:rPr>
          <w:rFonts w:ascii="Candara" w:hAnsi="Candara"/>
        </w:rPr>
        <w:t>Dodaci i strategije koje su identifikovane kao sposobne da modulišu imune odgovore i potiskuju citokinsku oluju uključuju, ali nisu ograničene na:</w:t>
      </w:r>
    </w:p>
    <w:p w14:paraId="22CAF545" w14:textId="7480EC1E" w:rsidR="001579C4" w:rsidRPr="00B655BA" w:rsidRDefault="00741697" w:rsidP="00B655BA">
      <w:pPr>
        <w:pStyle w:val="ListParagraph"/>
        <w:numPr>
          <w:ilvl w:val="0"/>
          <w:numId w:val="2"/>
        </w:numPr>
        <w:spacing w:after="120" w:line="240" w:lineRule="auto"/>
        <w:jc w:val="both"/>
        <w:rPr>
          <w:rFonts w:ascii="Candara" w:hAnsi="Candara"/>
        </w:rPr>
      </w:pPr>
      <w:r>
        <w:rPr>
          <w:rFonts w:ascii="Candara" w:hAnsi="Candara"/>
        </w:rPr>
        <w:t>o</w:t>
      </w:r>
      <w:r w:rsidR="001579C4" w:rsidRPr="00B655BA">
        <w:rPr>
          <w:rFonts w:ascii="Candara" w:hAnsi="Candara"/>
        </w:rPr>
        <w:t>ptimizacij</w:t>
      </w:r>
      <w:r>
        <w:rPr>
          <w:rFonts w:ascii="Candara" w:hAnsi="Candara"/>
        </w:rPr>
        <w:t>u</w:t>
      </w:r>
      <w:r w:rsidR="001579C4" w:rsidRPr="00B655BA">
        <w:rPr>
          <w:rFonts w:ascii="Candara" w:hAnsi="Candara"/>
        </w:rPr>
        <w:t xml:space="preserve"> vitamina D</w:t>
      </w:r>
    </w:p>
    <w:p w14:paraId="5F302072" w14:textId="412BEF43" w:rsidR="001579C4" w:rsidRPr="00B655BA" w:rsidRDefault="00741697" w:rsidP="00B655BA">
      <w:pPr>
        <w:pStyle w:val="ListParagraph"/>
        <w:numPr>
          <w:ilvl w:val="0"/>
          <w:numId w:val="2"/>
        </w:numPr>
        <w:spacing w:after="120" w:line="240" w:lineRule="auto"/>
        <w:jc w:val="both"/>
        <w:rPr>
          <w:rFonts w:ascii="Candara" w:hAnsi="Candara"/>
        </w:rPr>
      </w:pPr>
      <w:r>
        <w:rPr>
          <w:rFonts w:ascii="Candara" w:hAnsi="Candara"/>
        </w:rPr>
        <w:t>m</w:t>
      </w:r>
      <w:r w:rsidR="001579C4" w:rsidRPr="00B655BA">
        <w:rPr>
          <w:rFonts w:ascii="Candara" w:hAnsi="Candara"/>
        </w:rPr>
        <w:t>olekularni vodonik</w:t>
      </w:r>
    </w:p>
    <w:p w14:paraId="5459A116" w14:textId="4B8D6C39" w:rsidR="001579C4" w:rsidRPr="00B655BA" w:rsidRDefault="00741697" w:rsidP="00B655BA">
      <w:pPr>
        <w:pStyle w:val="ListParagraph"/>
        <w:numPr>
          <w:ilvl w:val="0"/>
          <w:numId w:val="2"/>
        </w:numPr>
        <w:spacing w:after="120" w:line="240" w:lineRule="auto"/>
        <w:jc w:val="both"/>
        <w:rPr>
          <w:rFonts w:ascii="Candara" w:hAnsi="Candara"/>
        </w:rPr>
      </w:pPr>
      <w:r>
        <w:rPr>
          <w:rFonts w:ascii="Candara" w:hAnsi="Candara"/>
        </w:rPr>
        <w:t>k</w:t>
      </w:r>
      <w:r w:rsidR="001579C4" w:rsidRPr="00B655BA">
        <w:rPr>
          <w:rFonts w:ascii="Candara" w:hAnsi="Candara"/>
        </w:rPr>
        <w:t>etonsk</w:t>
      </w:r>
      <w:r>
        <w:rPr>
          <w:rFonts w:ascii="Candara" w:hAnsi="Candara"/>
        </w:rPr>
        <w:t>e</w:t>
      </w:r>
      <w:r w:rsidR="001579C4" w:rsidRPr="00B655BA">
        <w:rPr>
          <w:rFonts w:ascii="Candara" w:hAnsi="Candara"/>
        </w:rPr>
        <w:t xml:space="preserve"> estr</w:t>
      </w:r>
      <w:r>
        <w:rPr>
          <w:rFonts w:ascii="Candara" w:hAnsi="Candara"/>
        </w:rPr>
        <w:t>e</w:t>
      </w:r>
    </w:p>
    <w:p w14:paraId="0D85A382" w14:textId="6F313942" w:rsidR="001579C4" w:rsidRPr="00B655BA" w:rsidRDefault="00741697" w:rsidP="00B655BA">
      <w:pPr>
        <w:pStyle w:val="ListParagraph"/>
        <w:numPr>
          <w:ilvl w:val="0"/>
          <w:numId w:val="2"/>
        </w:numPr>
        <w:spacing w:after="120" w:line="240" w:lineRule="auto"/>
        <w:jc w:val="both"/>
        <w:rPr>
          <w:rFonts w:ascii="Candara" w:hAnsi="Candara"/>
        </w:rPr>
      </w:pPr>
      <w:r>
        <w:rPr>
          <w:rFonts w:ascii="Candara" w:hAnsi="Candara"/>
        </w:rPr>
        <w:t>a</w:t>
      </w:r>
      <w:r w:rsidR="001579C4" w:rsidRPr="00B655BA">
        <w:rPr>
          <w:rFonts w:ascii="Candara" w:hAnsi="Candara"/>
        </w:rPr>
        <w:t>staksantin</w:t>
      </w:r>
    </w:p>
    <w:p w14:paraId="5ADE75E3" w14:textId="03DD6CB3" w:rsidR="001579C4" w:rsidRPr="00B655BA" w:rsidRDefault="00741697" w:rsidP="00B655BA">
      <w:pPr>
        <w:pStyle w:val="ListParagraph"/>
        <w:numPr>
          <w:ilvl w:val="0"/>
          <w:numId w:val="2"/>
        </w:numPr>
        <w:spacing w:after="120" w:line="240" w:lineRule="auto"/>
        <w:jc w:val="both"/>
        <w:rPr>
          <w:rFonts w:ascii="Candara" w:hAnsi="Candara"/>
        </w:rPr>
      </w:pPr>
      <w:r>
        <w:rPr>
          <w:rFonts w:ascii="Candara" w:hAnsi="Candara"/>
        </w:rPr>
        <w:t>m</w:t>
      </w:r>
      <w:r w:rsidR="001579C4" w:rsidRPr="00B655BA">
        <w:rPr>
          <w:rFonts w:ascii="Candara" w:hAnsi="Candara"/>
        </w:rPr>
        <w:t>elatonin</w:t>
      </w:r>
    </w:p>
    <w:p w14:paraId="235D6021" w14:textId="36710C8E" w:rsidR="001579C4" w:rsidRPr="001579C4" w:rsidRDefault="001579C4" w:rsidP="001579C4">
      <w:pPr>
        <w:spacing w:after="120" w:line="240" w:lineRule="auto"/>
        <w:jc w:val="both"/>
        <w:rPr>
          <w:rFonts w:ascii="Candara" w:hAnsi="Candara"/>
        </w:rPr>
      </w:pPr>
      <w:r w:rsidRPr="001579C4">
        <w:rPr>
          <w:rFonts w:ascii="Candara" w:hAnsi="Candara"/>
        </w:rPr>
        <w:t xml:space="preserve">Ovoj listi možemo dodati i omega-3 masti dokozaheksaensku kiselinu (DHA) i eikozapentaensku kiselinu (EPA), dugolančane omega-3 masti koje se nalaze u masnim ribama </w:t>
      </w:r>
      <w:r w:rsidR="00741697">
        <w:rPr>
          <w:rFonts w:ascii="Candara" w:hAnsi="Candara"/>
        </w:rPr>
        <w:t>iz</w:t>
      </w:r>
      <w:r w:rsidRPr="001579C4">
        <w:rPr>
          <w:rFonts w:ascii="Candara" w:hAnsi="Candara"/>
        </w:rPr>
        <w:t xml:space="preserve"> hladn</w:t>
      </w:r>
      <w:r w:rsidR="00741697">
        <w:rPr>
          <w:rFonts w:ascii="Candara" w:hAnsi="Candara"/>
        </w:rPr>
        <w:t>ih</w:t>
      </w:r>
      <w:r w:rsidRPr="001579C4">
        <w:rPr>
          <w:rFonts w:ascii="Candara" w:hAnsi="Candara"/>
        </w:rPr>
        <w:t xml:space="preserve"> vod</w:t>
      </w:r>
      <w:r w:rsidR="00741697">
        <w:rPr>
          <w:rFonts w:ascii="Candara" w:hAnsi="Candara"/>
        </w:rPr>
        <w:t>a</w:t>
      </w:r>
      <w:r w:rsidRPr="001579C4">
        <w:rPr>
          <w:rFonts w:ascii="Candara" w:hAnsi="Candara"/>
        </w:rPr>
        <w:t>, divlje ulovljenom aljaskom lososu, sardinama, inćunima, samo da navedem neke.</w:t>
      </w:r>
    </w:p>
    <w:p w14:paraId="503DA396" w14:textId="77777777" w:rsidR="001579C4" w:rsidRPr="001579C4" w:rsidRDefault="001579C4" w:rsidP="001579C4">
      <w:pPr>
        <w:spacing w:after="120" w:line="240" w:lineRule="auto"/>
        <w:jc w:val="both"/>
        <w:rPr>
          <w:rFonts w:ascii="Candara" w:hAnsi="Candara"/>
        </w:rPr>
      </w:pPr>
    </w:p>
    <w:p w14:paraId="67B983E9" w14:textId="15C1106E" w:rsidR="001579C4" w:rsidRPr="00B655BA" w:rsidRDefault="001579C4" w:rsidP="001579C4">
      <w:pPr>
        <w:spacing w:after="120" w:line="240" w:lineRule="auto"/>
        <w:jc w:val="both"/>
        <w:rPr>
          <w:rFonts w:ascii="Candara" w:hAnsi="Candara"/>
          <w:b/>
          <w:bCs/>
          <w:sz w:val="28"/>
          <w:szCs w:val="28"/>
        </w:rPr>
      </w:pPr>
      <w:r w:rsidRPr="00B655BA">
        <w:rPr>
          <w:rFonts w:ascii="Candara" w:hAnsi="Candara"/>
          <w:b/>
          <w:bCs/>
          <w:sz w:val="28"/>
          <w:szCs w:val="28"/>
        </w:rPr>
        <w:t xml:space="preserve">DHA i EPA mogu </w:t>
      </w:r>
      <w:r w:rsidR="00F61468">
        <w:rPr>
          <w:rFonts w:ascii="Candara" w:hAnsi="Candara"/>
          <w:b/>
          <w:bCs/>
          <w:sz w:val="28"/>
          <w:szCs w:val="28"/>
        </w:rPr>
        <w:t>utic</w:t>
      </w:r>
      <w:r w:rsidRPr="00B655BA">
        <w:rPr>
          <w:rFonts w:ascii="Candara" w:hAnsi="Candara"/>
          <w:b/>
          <w:bCs/>
          <w:sz w:val="28"/>
          <w:szCs w:val="28"/>
        </w:rPr>
        <w:t>ati citokinsku oluju</w:t>
      </w:r>
    </w:p>
    <w:p w14:paraId="3A90C070" w14:textId="51376067" w:rsidR="001579C4" w:rsidRPr="001579C4" w:rsidRDefault="001579C4" w:rsidP="001579C4">
      <w:pPr>
        <w:spacing w:after="120" w:line="240" w:lineRule="auto"/>
        <w:jc w:val="both"/>
        <w:rPr>
          <w:rFonts w:ascii="Candara" w:hAnsi="Candara"/>
        </w:rPr>
      </w:pPr>
      <w:r w:rsidRPr="001579C4">
        <w:rPr>
          <w:rFonts w:ascii="Candara" w:hAnsi="Candara"/>
        </w:rPr>
        <w:t xml:space="preserve">Prema izveštaju o mišljenju „Potencijalni korisni efekat EPA i DHA suplementacije u upravljanju citokinskom olujom u bolesti korona virusa“, </w:t>
      </w:r>
      <w:r w:rsidRPr="001579C4">
        <w:rPr>
          <w:rFonts w:ascii="Arial" w:hAnsi="Arial" w:cs="Arial"/>
        </w:rPr>
        <w:t>​​</w:t>
      </w:r>
      <w:r w:rsidRPr="001579C4">
        <w:rPr>
          <w:rFonts w:ascii="Candara" w:hAnsi="Candara"/>
        </w:rPr>
        <w:t xml:space="preserve">objavljenom 19. juna 2020, u </w:t>
      </w:r>
      <w:r w:rsidRPr="001579C4">
        <w:rPr>
          <w:rFonts w:ascii="Candara" w:hAnsi="Candara" w:cs="Candara"/>
        </w:rPr>
        <w:t>č</w:t>
      </w:r>
      <w:r w:rsidRPr="001579C4">
        <w:rPr>
          <w:rFonts w:ascii="Candara" w:hAnsi="Candara"/>
        </w:rPr>
        <w:t>asopisu Frontiers in Ph</w:t>
      </w:r>
      <w:r w:rsidR="00B655BA">
        <w:rPr>
          <w:rFonts w:ascii="Candara" w:hAnsi="Candara"/>
        </w:rPr>
        <w:t>y</w:t>
      </w:r>
      <w:r w:rsidRPr="001579C4">
        <w:rPr>
          <w:rFonts w:ascii="Candara" w:hAnsi="Candara"/>
        </w:rPr>
        <w:t>siolog</w:t>
      </w:r>
      <w:r w:rsidR="00B655BA">
        <w:rPr>
          <w:rFonts w:ascii="Candara" w:hAnsi="Candara"/>
        </w:rPr>
        <w:t>y</w:t>
      </w:r>
      <w:r w:rsidRPr="001579C4">
        <w:rPr>
          <w:rFonts w:ascii="Candara" w:hAnsi="Candara"/>
        </w:rPr>
        <w:t>, poznato je da EPA i DHA uti</w:t>
      </w:r>
      <w:r w:rsidRPr="001579C4">
        <w:rPr>
          <w:rFonts w:ascii="Candara" w:hAnsi="Candara" w:cs="Candara"/>
        </w:rPr>
        <w:t>č</w:t>
      </w:r>
      <w:r w:rsidRPr="001579C4">
        <w:rPr>
          <w:rFonts w:ascii="Candara" w:hAnsi="Candara"/>
        </w:rPr>
        <w:t>u na biolo</w:t>
      </w:r>
      <w:r w:rsidRPr="001579C4">
        <w:rPr>
          <w:rFonts w:ascii="Candara" w:hAnsi="Candara" w:cs="Candara"/>
        </w:rPr>
        <w:t>š</w:t>
      </w:r>
      <w:r w:rsidRPr="001579C4">
        <w:rPr>
          <w:rFonts w:ascii="Candara" w:hAnsi="Candara"/>
        </w:rPr>
        <w:t xml:space="preserve">ke puteve koji </w:t>
      </w:r>
      <w:r w:rsidR="00B655BA" w:rsidRPr="001579C4">
        <w:rPr>
          <w:rFonts w:ascii="Candara" w:hAnsi="Candara"/>
        </w:rPr>
        <w:t>"</w:t>
      </w:r>
      <w:r w:rsidRPr="001579C4">
        <w:rPr>
          <w:rFonts w:ascii="Candara" w:hAnsi="Candara"/>
        </w:rPr>
        <w:t>mogu imati direktan uticaj na ishod COVID-19:"</w:t>
      </w:r>
      <w:r w:rsidR="00DE6621" w:rsidRPr="00DE6621">
        <w:rPr>
          <w:rFonts w:ascii="Candara" w:hAnsi="Candara"/>
          <w:vertAlign w:val="superscript"/>
        </w:rPr>
        <w:t>[1]</w:t>
      </w:r>
    </w:p>
    <w:p w14:paraId="5E33582F" w14:textId="2E2845EE" w:rsidR="001579C4" w:rsidRPr="00897CC1" w:rsidRDefault="00897CC1" w:rsidP="00897CC1">
      <w:pPr>
        <w:spacing w:after="120" w:line="240" w:lineRule="auto"/>
        <w:ind w:left="284"/>
        <w:jc w:val="both"/>
        <w:rPr>
          <w:rFonts w:ascii="Candara" w:hAnsi="Candara"/>
          <w:i/>
          <w:iCs/>
        </w:rPr>
      </w:pPr>
      <w:r w:rsidRPr="00897CC1">
        <w:rPr>
          <w:rFonts w:ascii="Candara" w:hAnsi="Candara"/>
          <w:i/>
          <w:iCs/>
        </w:rPr>
        <w:t>"</w:t>
      </w:r>
      <w:r w:rsidR="001579C4" w:rsidRPr="00897CC1">
        <w:rPr>
          <w:rFonts w:ascii="Candara" w:hAnsi="Candara"/>
          <w:i/>
          <w:iCs/>
        </w:rPr>
        <w:t>Do danas, molekularni događaji koji izazivaju „oluju citokina“ ili primenljive terapijske strategije za sprečavanje i upravljanje ovim procesom su razjašnjeni zbog složene prirode ovog problema.</w:t>
      </w:r>
    </w:p>
    <w:p w14:paraId="72CAF88F" w14:textId="77777777" w:rsidR="001579C4" w:rsidRPr="00897CC1" w:rsidRDefault="001579C4" w:rsidP="00897CC1">
      <w:pPr>
        <w:spacing w:after="120" w:line="240" w:lineRule="auto"/>
        <w:ind w:left="284"/>
        <w:jc w:val="both"/>
        <w:rPr>
          <w:rFonts w:ascii="Candara" w:hAnsi="Candara"/>
          <w:i/>
          <w:iCs/>
        </w:rPr>
      </w:pPr>
      <w:r w:rsidRPr="00897CC1">
        <w:rPr>
          <w:rFonts w:ascii="Candara" w:hAnsi="Candara"/>
          <w:i/>
          <w:iCs/>
        </w:rPr>
        <w:t>Nedavni članci sugerišu da specifični hranljivi sastojci kao što su vitamin B6, B12, C, D, E i folna kiselina; elementi u tragovima, uključujući cink, gvožđe, selen, magnezijum i bakar mogu igrati ključnu ulogu u upravljanju citokinskom olujom…</w:t>
      </w:r>
    </w:p>
    <w:p w14:paraId="6FAE7EF5" w14:textId="77777777" w:rsidR="001579C4" w:rsidRPr="00897CC1" w:rsidRDefault="001579C4" w:rsidP="00897CC1">
      <w:pPr>
        <w:spacing w:after="120" w:line="240" w:lineRule="auto"/>
        <w:ind w:left="284"/>
        <w:jc w:val="both"/>
        <w:rPr>
          <w:rFonts w:ascii="Candara" w:hAnsi="Candara"/>
          <w:i/>
          <w:iCs/>
        </w:rPr>
      </w:pPr>
      <w:r w:rsidRPr="00897CC1">
        <w:rPr>
          <w:rFonts w:ascii="Candara" w:hAnsi="Candara"/>
          <w:i/>
          <w:iCs/>
        </w:rPr>
        <w:lastRenderedPageBreak/>
        <w:t>LC-PUFA (dugolančane polinezasićene masne kiseline) kao što su EPA … i DHA … vredne su pažnje zbog njihovog direktnog uticaja na imunološki odgovor na virusne infekcije. Dokazi sugerišu da n-3 LC-PUFA mogu modulirati imuni odgovor i funkcionisati na mnogo načina.</w:t>
      </w:r>
    </w:p>
    <w:p w14:paraId="14496455" w14:textId="79E44CFC" w:rsidR="001579C4" w:rsidRPr="00897CC1" w:rsidRDefault="001579C4" w:rsidP="00897CC1">
      <w:pPr>
        <w:spacing w:after="120" w:line="240" w:lineRule="auto"/>
        <w:ind w:left="284"/>
        <w:jc w:val="both"/>
        <w:rPr>
          <w:rFonts w:ascii="Candara" w:hAnsi="Candara"/>
          <w:i/>
          <w:iCs/>
        </w:rPr>
      </w:pPr>
      <w:r w:rsidRPr="00897CC1">
        <w:rPr>
          <w:rFonts w:ascii="Candara" w:hAnsi="Candara"/>
          <w:i/>
          <w:iCs/>
        </w:rPr>
        <w:t>Među ovim kompleksnim imunomodulatornim efektima, treba istaći interleukin-6 (IL-6) i interleukin-1ß (IL-1</w:t>
      </w:r>
      <w:r w:rsidR="006252EB" w:rsidRPr="00897CC1">
        <w:rPr>
          <w:rFonts w:ascii="Candara" w:hAnsi="Candara"/>
          <w:i/>
          <w:iCs/>
        </w:rPr>
        <w:t>ß</w:t>
      </w:r>
      <w:r w:rsidRPr="00897CC1">
        <w:rPr>
          <w:rFonts w:ascii="Candara" w:hAnsi="Candara"/>
          <w:i/>
          <w:iCs/>
        </w:rPr>
        <w:t>) — zbog sumnje na centralnu regulatornu ulogu u „oluji citokina“. Na ove citokine može uticati unos EPA i DHA ishranom (Slika 1).</w:t>
      </w:r>
    </w:p>
    <w:p w14:paraId="5E9AD6EF" w14:textId="77777777" w:rsidR="001579C4" w:rsidRPr="00897CC1" w:rsidRDefault="001579C4" w:rsidP="00897CC1">
      <w:pPr>
        <w:spacing w:after="120" w:line="240" w:lineRule="auto"/>
        <w:ind w:left="284"/>
        <w:jc w:val="both"/>
        <w:rPr>
          <w:rFonts w:ascii="Candara" w:hAnsi="Candara"/>
          <w:i/>
          <w:iCs/>
        </w:rPr>
      </w:pPr>
      <w:r w:rsidRPr="00897CC1">
        <w:rPr>
          <w:rFonts w:ascii="Candara" w:hAnsi="Candara"/>
          <w:i/>
          <w:iCs/>
        </w:rPr>
        <w:t>Pored toga, pokazalo se da enzimi poli(ADP-riboza) polimeraze koji imaju antiinflamatorna svojstva, koja se mogu prevesti na infekciju COVID-19 kod ljudi, poboljšavaju nivoe DHA i EPA u tkivu, kao i nizvodne antiinflamatorne metabolite EPA i DHA što dodatno naglašava primenljivost DHA i EPA u COVID-19."</w:t>
      </w:r>
    </w:p>
    <w:p w14:paraId="7B6B7C34" w14:textId="01E0863E" w:rsidR="001579C4" w:rsidRDefault="001579C4" w:rsidP="001579C4">
      <w:pPr>
        <w:spacing w:after="120" w:line="240" w:lineRule="auto"/>
        <w:jc w:val="both"/>
        <w:rPr>
          <w:rFonts w:ascii="Candara" w:hAnsi="Candara"/>
        </w:rPr>
      </w:pPr>
      <w:r w:rsidRPr="001579C4">
        <w:rPr>
          <w:rFonts w:ascii="Candara" w:hAnsi="Candara"/>
        </w:rPr>
        <w:t>Slika 1:</w:t>
      </w:r>
      <w:r w:rsidR="00897CC1">
        <w:rPr>
          <w:rFonts w:ascii="Candara" w:hAnsi="Candara"/>
        </w:rPr>
        <w:t xml:space="preserve"> </w:t>
      </w:r>
      <w:r w:rsidRPr="001579C4">
        <w:rPr>
          <w:rFonts w:ascii="Candara" w:hAnsi="Candara"/>
        </w:rPr>
        <w:t>Glavni putevi za metabolizam DHA i EPA koji daju antiinflamatorne metabolite.</w:t>
      </w:r>
    </w:p>
    <w:p w14:paraId="1D8A9A52" w14:textId="06B31FBD" w:rsidR="001A1EF3" w:rsidRPr="001579C4" w:rsidRDefault="001A1EF3" w:rsidP="001579C4">
      <w:pPr>
        <w:spacing w:after="120" w:line="240" w:lineRule="auto"/>
        <w:jc w:val="both"/>
        <w:rPr>
          <w:rFonts w:ascii="Candara" w:hAnsi="Candara"/>
        </w:rPr>
      </w:pPr>
      <w:r>
        <w:rPr>
          <w:rFonts w:ascii="Candara" w:hAnsi="Candara"/>
          <w:noProof/>
        </w:rPr>
        <w:drawing>
          <wp:inline distT="0" distB="0" distL="0" distR="0" wp14:anchorId="570A4E9B" wp14:editId="30CEC047">
            <wp:extent cx="6120130" cy="43973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4397375"/>
                    </a:xfrm>
                    <a:prstGeom prst="rect">
                      <a:avLst/>
                    </a:prstGeom>
                    <a:noFill/>
                    <a:ln>
                      <a:noFill/>
                    </a:ln>
                  </pic:spPr>
                </pic:pic>
              </a:graphicData>
            </a:graphic>
          </wp:inline>
        </w:drawing>
      </w:r>
    </w:p>
    <w:p w14:paraId="3D0AABCF" w14:textId="0434ED18" w:rsidR="001579C4" w:rsidRDefault="001579C4" w:rsidP="00F61468">
      <w:pPr>
        <w:pStyle w:val="Default"/>
        <w:spacing w:after="120"/>
        <w:jc w:val="both"/>
        <w:rPr>
          <w:rFonts w:ascii="Candara" w:hAnsi="Candara"/>
          <w:sz w:val="22"/>
          <w:szCs w:val="22"/>
        </w:rPr>
      </w:pPr>
      <w:r w:rsidRPr="001579C4">
        <w:rPr>
          <w:rFonts w:ascii="Candara" w:hAnsi="Candara"/>
          <w:sz w:val="22"/>
          <w:szCs w:val="22"/>
        </w:rPr>
        <w:t>Iako nisu pomenute u ovom radu Frontiers in Ph</w:t>
      </w:r>
      <w:r w:rsidR="001A1EF3">
        <w:rPr>
          <w:rFonts w:ascii="Candara" w:hAnsi="Candara"/>
        </w:rPr>
        <w:t>y</w:t>
      </w:r>
      <w:r w:rsidRPr="001579C4">
        <w:rPr>
          <w:rFonts w:ascii="Candara" w:hAnsi="Candara"/>
          <w:sz w:val="22"/>
          <w:szCs w:val="22"/>
        </w:rPr>
        <w:t>siolog</w:t>
      </w:r>
      <w:r w:rsidR="001A1EF3">
        <w:rPr>
          <w:rFonts w:ascii="Candara" w:hAnsi="Candara"/>
        </w:rPr>
        <w:t>y</w:t>
      </w:r>
      <w:r w:rsidRPr="001579C4">
        <w:rPr>
          <w:rFonts w:ascii="Candara" w:hAnsi="Candara"/>
          <w:sz w:val="22"/>
          <w:szCs w:val="22"/>
        </w:rPr>
        <w:t xml:space="preserve">, pokazalo se da omega-3 masti životinjskog porekla, posebno DHA, takođe sprečavaju trombozu (krvni ugrušak unutar krvnog suda) smanjenjem agregacije trombocita. Kao što je objašnjeno </w:t>
      </w:r>
      <w:r w:rsidRPr="001A1EF3">
        <w:rPr>
          <w:rFonts w:ascii="Candara" w:hAnsi="Candara"/>
          <w:sz w:val="22"/>
          <w:szCs w:val="22"/>
        </w:rPr>
        <w:t xml:space="preserve">u </w:t>
      </w:r>
      <w:r w:rsidR="001A1EF3" w:rsidRPr="001A1EF3">
        <w:rPr>
          <w:rFonts w:ascii="Candara" w:hAnsi="Candara"/>
          <w:sz w:val="22"/>
          <w:szCs w:val="22"/>
        </w:rPr>
        <w:t>„</w:t>
      </w:r>
      <w:r w:rsidRPr="001579C4">
        <w:rPr>
          <w:rFonts w:ascii="Candara" w:hAnsi="Candara"/>
          <w:sz w:val="22"/>
          <w:szCs w:val="22"/>
        </w:rPr>
        <w:t>COVID-19 Critical</w:t>
      </w:r>
      <w:r w:rsidR="001A1EF3">
        <w:rPr>
          <w:rFonts w:ascii="Candara" w:hAnsi="Candara"/>
        </w:rPr>
        <w:t xml:space="preserve"> </w:t>
      </w:r>
      <w:r w:rsidRPr="001579C4">
        <w:rPr>
          <w:rFonts w:ascii="Candara" w:hAnsi="Candara"/>
          <w:sz w:val="22"/>
          <w:szCs w:val="22"/>
        </w:rPr>
        <w:t>Care“, hiperkoagulacija je još jedna komplikacija teške COVID-19 infekcije koja može imati smrtonosne posledice. Omega-3 takođe:</w:t>
      </w:r>
    </w:p>
    <w:p w14:paraId="5D6E0588" w14:textId="5ABA9375" w:rsidR="001579C4" w:rsidRPr="001A1EF3" w:rsidRDefault="00F61468" w:rsidP="001A1EF3">
      <w:pPr>
        <w:pStyle w:val="ListParagraph"/>
        <w:numPr>
          <w:ilvl w:val="0"/>
          <w:numId w:val="3"/>
        </w:numPr>
        <w:spacing w:after="120" w:line="240" w:lineRule="auto"/>
        <w:jc w:val="both"/>
        <w:rPr>
          <w:rFonts w:ascii="Candara" w:hAnsi="Candara"/>
        </w:rPr>
      </w:pPr>
      <w:r>
        <w:rPr>
          <w:rFonts w:ascii="Candara" w:hAnsi="Candara"/>
        </w:rPr>
        <w:t>s</w:t>
      </w:r>
      <w:r w:rsidR="001579C4" w:rsidRPr="001A1EF3">
        <w:rPr>
          <w:rFonts w:ascii="Candara" w:hAnsi="Candara"/>
        </w:rPr>
        <w:t>manjuje rizik od disfunkcije pluća</w:t>
      </w:r>
    </w:p>
    <w:p w14:paraId="60D70A5F" w14:textId="26074CC5" w:rsidR="001579C4" w:rsidRPr="001A1EF3" w:rsidRDefault="00A856A2" w:rsidP="001A1EF3">
      <w:pPr>
        <w:pStyle w:val="ListParagraph"/>
        <w:numPr>
          <w:ilvl w:val="0"/>
          <w:numId w:val="3"/>
        </w:numPr>
        <w:spacing w:after="120" w:line="240" w:lineRule="auto"/>
        <w:jc w:val="both"/>
        <w:rPr>
          <w:rFonts w:ascii="Candara" w:hAnsi="Candara"/>
        </w:rPr>
      </w:pPr>
      <w:r>
        <w:rPr>
          <w:rFonts w:ascii="Candara" w:hAnsi="Candara"/>
        </w:rPr>
        <w:t>š</w:t>
      </w:r>
      <w:r w:rsidR="001579C4" w:rsidRPr="001A1EF3">
        <w:rPr>
          <w:rFonts w:ascii="Candara" w:hAnsi="Candara"/>
        </w:rPr>
        <w:t>titi od oštećenja pluća</w:t>
      </w:r>
    </w:p>
    <w:p w14:paraId="34B5C1CB" w14:textId="33219C9B" w:rsidR="001579C4" w:rsidRPr="001A1EF3" w:rsidRDefault="00A856A2" w:rsidP="001A1EF3">
      <w:pPr>
        <w:pStyle w:val="ListParagraph"/>
        <w:numPr>
          <w:ilvl w:val="0"/>
          <w:numId w:val="3"/>
        </w:numPr>
        <w:spacing w:after="120" w:line="240" w:lineRule="auto"/>
        <w:jc w:val="both"/>
        <w:rPr>
          <w:rFonts w:ascii="Candara" w:hAnsi="Candara"/>
        </w:rPr>
      </w:pPr>
      <w:r>
        <w:rPr>
          <w:rFonts w:ascii="Candara" w:hAnsi="Candara"/>
        </w:rPr>
        <w:t>š</w:t>
      </w:r>
      <w:r w:rsidR="001579C4" w:rsidRPr="001A1EF3">
        <w:rPr>
          <w:rFonts w:ascii="Candara" w:hAnsi="Candara"/>
        </w:rPr>
        <w:t>titi od sekundarnih bakterijskih infekcija</w:t>
      </w:r>
    </w:p>
    <w:p w14:paraId="3BD85613" w14:textId="29DB0452" w:rsidR="001579C4" w:rsidRPr="001A1EF3" w:rsidRDefault="00A856A2" w:rsidP="001A1EF3">
      <w:pPr>
        <w:pStyle w:val="ListParagraph"/>
        <w:numPr>
          <w:ilvl w:val="0"/>
          <w:numId w:val="3"/>
        </w:numPr>
        <w:spacing w:after="120" w:line="240" w:lineRule="auto"/>
        <w:jc w:val="both"/>
        <w:rPr>
          <w:rFonts w:ascii="Candara" w:hAnsi="Candara"/>
        </w:rPr>
      </w:pPr>
      <w:r>
        <w:rPr>
          <w:rFonts w:ascii="Candara" w:hAnsi="Candara"/>
        </w:rPr>
        <w:t>p</w:t>
      </w:r>
      <w:r w:rsidR="001579C4" w:rsidRPr="001A1EF3">
        <w:rPr>
          <w:rFonts w:ascii="Candara" w:hAnsi="Candara"/>
        </w:rPr>
        <w:t>oboljšava funkciju mitohondrija</w:t>
      </w:r>
    </w:p>
    <w:p w14:paraId="756ADBC2" w14:textId="77777777" w:rsidR="001579C4" w:rsidRPr="001579C4" w:rsidRDefault="001579C4" w:rsidP="001579C4">
      <w:pPr>
        <w:spacing w:after="120" w:line="240" w:lineRule="auto"/>
        <w:jc w:val="both"/>
        <w:rPr>
          <w:rFonts w:ascii="Candara" w:hAnsi="Candara"/>
        </w:rPr>
      </w:pPr>
    </w:p>
    <w:p w14:paraId="1F7D9EE9" w14:textId="3F7025A1" w:rsidR="001579C4" w:rsidRPr="001A1EF3" w:rsidRDefault="001579C4" w:rsidP="001579C4">
      <w:pPr>
        <w:spacing w:after="120" w:line="240" w:lineRule="auto"/>
        <w:jc w:val="both"/>
        <w:rPr>
          <w:rFonts w:ascii="Candara" w:hAnsi="Candara"/>
          <w:b/>
          <w:bCs/>
          <w:sz w:val="28"/>
          <w:szCs w:val="28"/>
        </w:rPr>
      </w:pPr>
      <w:r w:rsidRPr="001A1EF3">
        <w:rPr>
          <w:rFonts w:ascii="Candara" w:hAnsi="Candara"/>
          <w:b/>
          <w:bCs/>
          <w:sz w:val="28"/>
          <w:szCs w:val="28"/>
        </w:rPr>
        <w:t>Morsk</w:t>
      </w:r>
      <w:r w:rsidR="001A1EF3" w:rsidRPr="001A1EF3">
        <w:rPr>
          <w:rFonts w:ascii="Candara" w:hAnsi="Candara"/>
          <w:b/>
          <w:bCs/>
          <w:sz w:val="28"/>
          <w:szCs w:val="28"/>
        </w:rPr>
        <w:t>a</w:t>
      </w:r>
      <w:r w:rsidRPr="001A1EF3">
        <w:rPr>
          <w:rFonts w:ascii="Candara" w:hAnsi="Candara"/>
          <w:b/>
          <w:bCs/>
          <w:sz w:val="28"/>
          <w:szCs w:val="28"/>
        </w:rPr>
        <w:t xml:space="preserve"> </w:t>
      </w:r>
      <w:r w:rsidR="00A856A2">
        <w:rPr>
          <w:rFonts w:ascii="Candara" w:hAnsi="Candara"/>
          <w:b/>
          <w:bCs/>
          <w:sz w:val="28"/>
          <w:szCs w:val="28"/>
        </w:rPr>
        <w:t>o</w:t>
      </w:r>
      <w:r w:rsidR="00A856A2" w:rsidRPr="001A1EF3">
        <w:rPr>
          <w:rFonts w:ascii="Candara" w:hAnsi="Candara"/>
          <w:b/>
          <w:bCs/>
          <w:sz w:val="28"/>
          <w:szCs w:val="28"/>
        </w:rPr>
        <w:t xml:space="preserve">mega-3 </w:t>
      </w:r>
      <w:r w:rsidRPr="001A1EF3">
        <w:rPr>
          <w:rFonts w:ascii="Candara" w:hAnsi="Candara"/>
          <w:b/>
          <w:bCs/>
          <w:sz w:val="28"/>
          <w:szCs w:val="28"/>
        </w:rPr>
        <w:t xml:space="preserve">protiv </w:t>
      </w:r>
      <w:r w:rsidR="00A856A2">
        <w:rPr>
          <w:rFonts w:ascii="Candara" w:hAnsi="Candara"/>
          <w:b/>
          <w:bCs/>
          <w:sz w:val="28"/>
          <w:szCs w:val="28"/>
        </w:rPr>
        <w:t>o</w:t>
      </w:r>
      <w:r w:rsidRPr="001A1EF3">
        <w:rPr>
          <w:rFonts w:ascii="Candara" w:hAnsi="Candara"/>
          <w:b/>
          <w:bCs/>
          <w:sz w:val="28"/>
          <w:szCs w:val="28"/>
        </w:rPr>
        <w:t>mega-3 na biljnoj bazi</w:t>
      </w:r>
    </w:p>
    <w:p w14:paraId="314606D2" w14:textId="2BBDB922" w:rsidR="001579C4" w:rsidRPr="001579C4" w:rsidRDefault="001579C4" w:rsidP="001579C4">
      <w:pPr>
        <w:spacing w:after="120" w:line="240" w:lineRule="auto"/>
        <w:jc w:val="both"/>
        <w:rPr>
          <w:rFonts w:ascii="Candara" w:hAnsi="Candara"/>
        </w:rPr>
      </w:pPr>
      <w:r w:rsidRPr="001579C4">
        <w:rPr>
          <w:rFonts w:ascii="Candara" w:hAnsi="Candara"/>
        </w:rPr>
        <w:t>Nažalost, autori preporučuju korišćenje „izvora EPA i DHA baziranih na alg</w:t>
      </w:r>
      <w:r w:rsidR="001A3E62">
        <w:rPr>
          <w:rFonts w:ascii="Candara" w:hAnsi="Candara"/>
        </w:rPr>
        <w:t>ama</w:t>
      </w:r>
      <w:r w:rsidRPr="001579C4">
        <w:rPr>
          <w:rFonts w:ascii="Candara" w:hAnsi="Candara"/>
        </w:rPr>
        <w:t xml:space="preserve"> ili bilj</w:t>
      </w:r>
      <w:r w:rsidR="001A3E62">
        <w:rPr>
          <w:rFonts w:ascii="Candara" w:hAnsi="Candara"/>
        </w:rPr>
        <w:t>kama</w:t>
      </w:r>
      <w:r w:rsidRPr="001579C4">
        <w:rPr>
          <w:rFonts w:ascii="Candara" w:hAnsi="Candara"/>
        </w:rPr>
        <w:t>“ umesto izvora zasnovanih na moru. Verujem da je ovo greška. Dok mikroalge</w:t>
      </w:r>
      <w:r w:rsidR="006252EB" w:rsidRPr="00DE6621">
        <w:rPr>
          <w:rFonts w:ascii="Candara" w:hAnsi="Candara"/>
          <w:vertAlign w:val="superscript"/>
        </w:rPr>
        <w:t>[</w:t>
      </w:r>
      <w:r w:rsidR="006252EB">
        <w:rPr>
          <w:rFonts w:ascii="Candara" w:hAnsi="Candara"/>
          <w:vertAlign w:val="superscript"/>
        </w:rPr>
        <w:t>2</w:t>
      </w:r>
      <w:r w:rsidR="006252EB" w:rsidRPr="00DE6621">
        <w:rPr>
          <w:rFonts w:ascii="Candara" w:hAnsi="Candara"/>
          <w:vertAlign w:val="superscript"/>
        </w:rPr>
        <w:t>]</w:t>
      </w:r>
      <w:r w:rsidRPr="001579C4">
        <w:rPr>
          <w:rFonts w:ascii="Candara" w:hAnsi="Candara"/>
        </w:rPr>
        <w:t xml:space="preserve"> sadrže DHA i EPA i održivi su izvor za </w:t>
      </w:r>
      <w:r w:rsidRPr="001579C4">
        <w:rPr>
          <w:rFonts w:ascii="Candara" w:hAnsi="Candara"/>
        </w:rPr>
        <w:lastRenderedPageBreak/>
        <w:t>stroge vegetarijance, kao što je prethodno objašnjeno u „Kritične razlike između omega-3 masti iz biljaka i morskih životinja“, većina omega-3 na bazi biljaka zapravo ne sadrži ništa od dugotrajnih lančane omega-3 masti, DHA i EPA.</w:t>
      </w:r>
    </w:p>
    <w:p w14:paraId="66806647" w14:textId="0B090E1E" w:rsidR="001579C4" w:rsidRPr="001579C4" w:rsidRDefault="001579C4" w:rsidP="001579C4">
      <w:pPr>
        <w:spacing w:after="120" w:line="240" w:lineRule="auto"/>
        <w:jc w:val="both"/>
        <w:rPr>
          <w:rFonts w:ascii="Candara" w:hAnsi="Candara"/>
        </w:rPr>
      </w:pPr>
      <w:r w:rsidRPr="001579C4">
        <w:rPr>
          <w:rFonts w:ascii="Candara" w:hAnsi="Candara"/>
        </w:rPr>
        <w:t xml:space="preserve">Kao što je pomenuto, idealni izvori DHA i EPA su bazirani na moru i uključuju ribu </w:t>
      </w:r>
      <w:r w:rsidR="00A856A2">
        <w:rPr>
          <w:rFonts w:ascii="Candara" w:hAnsi="Candara"/>
        </w:rPr>
        <w:t>iz</w:t>
      </w:r>
      <w:r w:rsidRPr="001579C4">
        <w:rPr>
          <w:rFonts w:ascii="Candara" w:hAnsi="Candara"/>
        </w:rPr>
        <w:t xml:space="preserve"> hladn</w:t>
      </w:r>
      <w:r w:rsidR="00A856A2">
        <w:rPr>
          <w:rFonts w:ascii="Candara" w:hAnsi="Candara"/>
        </w:rPr>
        <w:t>ih</w:t>
      </w:r>
      <w:r w:rsidRPr="001579C4">
        <w:rPr>
          <w:rFonts w:ascii="Candara" w:hAnsi="Candara"/>
        </w:rPr>
        <w:t xml:space="preserve"> vod</w:t>
      </w:r>
      <w:r w:rsidR="00A856A2">
        <w:rPr>
          <w:rFonts w:ascii="Candara" w:hAnsi="Candara"/>
        </w:rPr>
        <w:t>a</w:t>
      </w:r>
      <w:r w:rsidRPr="001579C4">
        <w:rPr>
          <w:rFonts w:ascii="Candara" w:hAnsi="Candara"/>
        </w:rPr>
        <w:t>, poput divljeg aljaskog lososa, sardina i inćuna. Ako ove ribe ne jedete redovno, razmislite o uzimanju dodatka ulja krila</w:t>
      </w:r>
      <w:r w:rsidR="00A856A2">
        <w:rPr>
          <w:rFonts w:ascii="Candara" w:hAnsi="Candara"/>
        </w:rPr>
        <w:t xml:space="preserve"> (planktona)</w:t>
      </w:r>
      <w:r w:rsidRPr="001579C4">
        <w:rPr>
          <w:rFonts w:ascii="Candara" w:hAnsi="Candara"/>
        </w:rPr>
        <w:t xml:space="preserve">. Da biste saznali više o tome zašto je ulje od krila bolje u odnosu na riblje ulje, pogledajte </w:t>
      </w:r>
      <w:r w:rsidR="00A856A2">
        <w:rPr>
          <w:rFonts w:ascii="Candara" w:hAnsi="Candara"/>
        </w:rPr>
        <w:t xml:space="preserve">u </w:t>
      </w:r>
      <w:r w:rsidRPr="001579C4">
        <w:rPr>
          <w:rFonts w:ascii="Candara" w:hAnsi="Candara"/>
        </w:rPr>
        <w:t>nastavku.</w:t>
      </w:r>
    </w:p>
    <w:p w14:paraId="500BCF81" w14:textId="7B06BA37" w:rsidR="001579C4" w:rsidRPr="001579C4" w:rsidRDefault="001579C4" w:rsidP="001579C4">
      <w:pPr>
        <w:spacing w:after="120" w:line="240" w:lineRule="auto"/>
        <w:jc w:val="both"/>
        <w:rPr>
          <w:rFonts w:ascii="Candara" w:hAnsi="Candara"/>
        </w:rPr>
      </w:pPr>
      <w:r w:rsidRPr="001579C4">
        <w:rPr>
          <w:rFonts w:ascii="Candara" w:hAnsi="Candara"/>
        </w:rPr>
        <w:t>Što se tiče pitanja citokinske oluje, autori Frontiers in Ph</w:t>
      </w:r>
      <w:r w:rsidR="00550B46">
        <w:rPr>
          <w:rFonts w:ascii="Candara" w:hAnsi="Candara"/>
        </w:rPr>
        <w:t>y</w:t>
      </w:r>
      <w:r w:rsidRPr="001579C4">
        <w:rPr>
          <w:rFonts w:ascii="Candara" w:hAnsi="Candara"/>
        </w:rPr>
        <w:t>siolog</w:t>
      </w:r>
      <w:r w:rsidR="00550B46">
        <w:rPr>
          <w:rFonts w:ascii="Candara" w:hAnsi="Candara"/>
        </w:rPr>
        <w:t xml:space="preserve">y </w:t>
      </w:r>
      <w:r w:rsidRPr="001579C4">
        <w:rPr>
          <w:rFonts w:ascii="Candara" w:hAnsi="Candara"/>
        </w:rPr>
        <w:t>paper</w:t>
      </w:r>
      <w:r w:rsidR="006252EB" w:rsidRPr="00DE6621">
        <w:rPr>
          <w:rFonts w:ascii="Candara" w:hAnsi="Candara"/>
          <w:vertAlign w:val="superscript"/>
        </w:rPr>
        <w:t>[</w:t>
      </w:r>
      <w:r w:rsidR="006252EB">
        <w:rPr>
          <w:rFonts w:ascii="Candara" w:hAnsi="Candara"/>
          <w:vertAlign w:val="superscript"/>
        </w:rPr>
        <w:t>3</w:t>
      </w:r>
      <w:r w:rsidR="006252EB" w:rsidRPr="00DE6621">
        <w:rPr>
          <w:rFonts w:ascii="Candara" w:hAnsi="Candara"/>
          <w:vertAlign w:val="superscript"/>
        </w:rPr>
        <w:t>]</w:t>
      </w:r>
      <w:r w:rsidRPr="001579C4">
        <w:rPr>
          <w:rFonts w:ascii="Candara" w:hAnsi="Candara"/>
        </w:rPr>
        <w:t xml:space="preserve"> ističu da postoje najmanje tri studije koje pokazuju da se smanjenjem triglicerida smanjuje rizik od razvoja citokinske oluje, a posebno se pokazuje ulje krila za smanjenje triglicerida </w:t>
      </w:r>
      <w:r w:rsidR="00550B46">
        <w:rPr>
          <w:rFonts w:ascii="Candara" w:hAnsi="Candara"/>
        </w:rPr>
        <w:t xml:space="preserve">koje je </w:t>
      </w:r>
      <w:r w:rsidRPr="001579C4">
        <w:rPr>
          <w:rFonts w:ascii="Candara" w:hAnsi="Candara"/>
        </w:rPr>
        <w:t>efikasnije od ribljeg ulja</w:t>
      </w:r>
      <w:r w:rsidR="006252EB" w:rsidRPr="00DE6621">
        <w:rPr>
          <w:rFonts w:ascii="Candara" w:hAnsi="Candara"/>
          <w:vertAlign w:val="superscript"/>
        </w:rPr>
        <w:t>[</w:t>
      </w:r>
      <w:r w:rsidR="006252EB">
        <w:rPr>
          <w:rFonts w:ascii="Candara" w:hAnsi="Candara"/>
          <w:vertAlign w:val="superscript"/>
        </w:rPr>
        <w:t>4</w:t>
      </w:r>
      <w:r w:rsidR="006252EB" w:rsidRPr="00DE6621">
        <w:rPr>
          <w:rFonts w:ascii="Candara" w:hAnsi="Candara"/>
          <w:vertAlign w:val="superscript"/>
        </w:rPr>
        <w:t>]</w:t>
      </w:r>
      <w:r w:rsidRPr="001579C4">
        <w:rPr>
          <w:rFonts w:ascii="Candara" w:hAnsi="Candara"/>
        </w:rPr>
        <w:t>.</w:t>
      </w:r>
    </w:p>
    <w:p w14:paraId="70246E4A" w14:textId="77777777" w:rsidR="001579C4" w:rsidRPr="001579C4" w:rsidRDefault="001579C4" w:rsidP="001579C4">
      <w:pPr>
        <w:spacing w:after="120" w:line="240" w:lineRule="auto"/>
        <w:jc w:val="both"/>
        <w:rPr>
          <w:rFonts w:ascii="Candara" w:hAnsi="Candara"/>
        </w:rPr>
      </w:pPr>
    </w:p>
    <w:p w14:paraId="40A7F256" w14:textId="77777777" w:rsidR="001579C4" w:rsidRPr="001A3E62" w:rsidRDefault="001579C4" w:rsidP="001579C4">
      <w:pPr>
        <w:spacing w:after="120" w:line="240" w:lineRule="auto"/>
        <w:jc w:val="both"/>
        <w:rPr>
          <w:rFonts w:ascii="Candara" w:hAnsi="Candara"/>
          <w:b/>
          <w:bCs/>
          <w:sz w:val="28"/>
          <w:szCs w:val="28"/>
        </w:rPr>
      </w:pPr>
      <w:r w:rsidRPr="001A3E62">
        <w:rPr>
          <w:rFonts w:ascii="Candara" w:hAnsi="Candara"/>
          <w:b/>
          <w:bCs/>
          <w:sz w:val="28"/>
          <w:szCs w:val="28"/>
        </w:rPr>
        <w:t>Da li znate svoj omega-3 indeks?</w:t>
      </w:r>
    </w:p>
    <w:p w14:paraId="0608A4FD" w14:textId="77777777" w:rsidR="001579C4" w:rsidRPr="001579C4" w:rsidRDefault="001579C4" w:rsidP="001579C4">
      <w:pPr>
        <w:spacing w:after="120" w:line="240" w:lineRule="auto"/>
        <w:jc w:val="both"/>
        <w:rPr>
          <w:rFonts w:ascii="Candara" w:hAnsi="Candara"/>
        </w:rPr>
      </w:pPr>
      <w:r w:rsidRPr="001579C4">
        <w:rPr>
          <w:rFonts w:ascii="Candara" w:hAnsi="Candara"/>
        </w:rPr>
        <w:t>Uz testiranje vitamina D, preporučuje se merenje nivoa omega-3 najmanje jednom godišnje, jer nedostatak ovog vitalnog hranljivog materija može predstavljati probleme za vaše zdravlje na više načina.</w:t>
      </w:r>
    </w:p>
    <w:p w14:paraId="14AE25ED" w14:textId="77777777" w:rsidR="001579C4" w:rsidRPr="001579C4" w:rsidRDefault="001579C4" w:rsidP="001579C4">
      <w:pPr>
        <w:spacing w:after="120" w:line="240" w:lineRule="auto"/>
        <w:jc w:val="both"/>
        <w:rPr>
          <w:rFonts w:ascii="Candara" w:hAnsi="Candara"/>
        </w:rPr>
      </w:pPr>
      <w:r w:rsidRPr="001579C4">
        <w:rPr>
          <w:rFonts w:ascii="Candara" w:hAnsi="Candara"/>
        </w:rPr>
        <w:t>Jedan od razloga zašto su DHA i EPA tako ključne je taj što su zapravo ključni strukturni elementi vaših ćelija; nisu samo jednostavno gorivo. Ako nemate dovoljno DHA i EPA, sposobnost vašeg tela da popravi i održava zdrave ćelijske strukture je ozbiljno narušena.</w:t>
      </w:r>
    </w:p>
    <w:p w14:paraId="0CD72156" w14:textId="62BA3B16" w:rsidR="001579C4" w:rsidRPr="001579C4" w:rsidRDefault="001579C4" w:rsidP="001579C4">
      <w:pPr>
        <w:spacing w:after="120" w:line="240" w:lineRule="auto"/>
        <w:jc w:val="both"/>
        <w:rPr>
          <w:rFonts w:ascii="Candara" w:hAnsi="Candara"/>
        </w:rPr>
      </w:pPr>
      <w:r w:rsidRPr="001579C4">
        <w:rPr>
          <w:rFonts w:ascii="Candara" w:hAnsi="Candara"/>
        </w:rPr>
        <w:t>Test za merenje omega-3 u vašim crvenim krvnim zrncima razvio je Villiam Harris, Ph.D., 2004. Indeks omega-3 se izražava kao procenat svih masnih kiselina u membrani crvenih krvnih zrnaca</w:t>
      </w:r>
      <w:r w:rsidR="002C35DA" w:rsidRPr="00DE6621">
        <w:rPr>
          <w:rFonts w:ascii="Candara" w:hAnsi="Candara"/>
          <w:vertAlign w:val="superscript"/>
        </w:rPr>
        <w:t>[</w:t>
      </w:r>
      <w:r w:rsidR="002C35DA">
        <w:rPr>
          <w:rFonts w:ascii="Candara" w:hAnsi="Candara"/>
          <w:vertAlign w:val="superscript"/>
        </w:rPr>
        <w:t>5</w:t>
      </w:r>
      <w:r w:rsidR="002C35DA" w:rsidRPr="00DE6621">
        <w:rPr>
          <w:rFonts w:ascii="Candara" w:hAnsi="Candara"/>
          <w:vertAlign w:val="superscript"/>
        </w:rPr>
        <w:t>]</w:t>
      </w:r>
      <w:r w:rsidRPr="001579C4">
        <w:rPr>
          <w:rFonts w:ascii="Candara" w:hAnsi="Candara"/>
        </w:rPr>
        <w:t>.</w:t>
      </w:r>
      <w:r w:rsidR="002C35DA">
        <w:rPr>
          <w:rFonts w:ascii="Candara" w:hAnsi="Candara"/>
        </w:rPr>
        <w:t xml:space="preserve"> </w:t>
      </w:r>
      <w:r w:rsidRPr="001579C4">
        <w:rPr>
          <w:rFonts w:ascii="Candara" w:hAnsi="Candara"/>
        </w:rPr>
        <w:t>Podaci iz studija koje je Haris sproveo pokazali su da je idealan, zdrav opseg omega-3 od 8% do 12%</w:t>
      </w:r>
      <w:r w:rsidR="002C35DA" w:rsidRPr="00DE6621">
        <w:rPr>
          <w:rFonts w:ascii="Candara" w:hAnsi="Candara"/>
          <w:vertAlign w:val="superscript"/>
        </w:rPr>
        <w:t>[</w:t>
      </w:r>
      <w:r w:rsidR="002C35DA">
        <w:rPr>
          <w:rFonts w:ascii="Candara" w:hAnsi="Candara"/>
          <w:vertAlign w:val="superscript"/>
        </w:rPr>
        <w:t>6,7</w:t>
      </w:r>
      <w:r w:rsidR="002C35DA" w:rsidRPr="00DE6621">
        <w:rPr>
          <w:rFonts w:ascii="Candara" w:hAnsi="Candara"/>
          <w:vertAlign w:val="superscript"/>
        </w:rPr>
        <w:t>]</w:t>
      </w:r>
      <w:r w:rsidRPr="001579C4">
        <w:rPr>
          <w:rFonts w:ascii="Candara" w:hAnsi="Candara"/>
        </w:rPr>
        <w:t>.</w:t>
      </w:r>
    </w:p>
    <w:p w14:paraId="34269B83" w14:textId="2E21CC18" w:rsidR="001579C4" w:rsidRPr="001579C4" w:rsidRDefault="001579C4" w:rsidP="001579C4">
      <w:pPr>
        <w:spacing w:after="120" w:line="240" w:lineRule="auto"/>
        <w:jc w:val="both"/>
        <w:rPr>
          <w:rFonts w:ascii="Candara" w:hAnsi="Candara"/>
        </w:rPr>
      </w:pPr>
      <w:r w:rsidRPr="001579C4">
        <w:rPr>
          <w:rFonts w:ascii="Candara" w:hAnsi="Candara"/>
        </w:rPr>
        <w:t xml:space="preserve">Suosnivač GrassrootsHealth-a, Carole Baggerli, komentarisala je </w:t>
      </w:r>
      <w:r w:rsidR="00550B46">
        <w:rPr>
          <w:rFonts w:ascii="Candara" w:hAnsi="Candara"/>
        </w:rPr>
        <w:t xml:space="preserve">u </w:t>
      </w:r>
      <w:r w:rsidRPr="001579C4">
        <w:rPr>
          <w:rFonts w:ascii="Candara" w:hAnsi="Candara"/>
        </w:rPr>
        <w:t>časopis</w:t>
      </w:r>
      <w:r w:rsidR="00550B46">
        <w:rPr>
          <w:rFonts w:ascii="Candara" w:hAnsi="Candara"/>
        </w:rPr>
        <w:t>u</w:t>
      </w:r>
      <w:r w:rsidRPr="001579C4">
        <w:rPr>
          <w:rFonts w:ascii="Candara" w:hAnsi="Candara"/>
        </w:rPr>
        <w:t xml:space="preserve"> Frontiers in Ph</w:t>
      </w:r>
      <w:r w:rsidR="00550B46">
        <w:rPr>
          <w:rFonts w:ascii="Candara" w:hAnsi="Candara"/>
        </w:rPr>
        <w:t>y</w:t>
      </w:r>
      <w:r w:rsidRPr="001579C4">
        <w:rPr>
          <w:rFonts w:ascii="Candara" w:hAnsi="Candara"/>
        </w:rPr>
        <w:t>siolog</w:t>
      </w:r>
      <w:r w:rsidR="00550B46">
        <w:rPr>
          <w:rFonts w:ascii="Candara" w:hAnsi="Candara"/>
        </w:rPr>
        <w:t>y</w:t>
      </w:r>
      <w:r w:rsidRPr="001579C4">
        <w:rPr>
          <w:rFonts w:ascii="Candara" w:hAnsi="Candara"/>
        </w:rPr>
        <w:t xml:space="preserve"> u lično</w:t>
      </w:r>
      <w:r w:rsidR="00550B46">
        <w:rPr>
          <w:rFonts w:ascii="Candara" w:hAnsi="Candara"/>
        </w:rPr>
        <w:t>j</w:t>
      </w:r>
      <w:r w:rsidRPr="001579C4">
        <w:rPr>
          <w:rFonts w:ascii="Candara" w:hAnsi="Candara"/>
        </w:rPr>
        <w:t xml:space="preserve"> e-poruci: „Na osnovu ovih podataka, vrlo je verovatno da bi viša omega-3 pomogla u sprečavanju oluje citokina … Ja bih … od najmanje 8,1%“.</w:t>
      </w:r>
    </w:p>
    <w:p w14:paraId="4828BE11" w14:textId="77777777" w:rsidR="001579C4" w:rsidRPr="001579C4" w:rsidRDefault="001579C4" w:rsidP="001579C4">
      <w:pPr>
        <w:spacing w:after="120" w:line="240" w:lineRule="auto"/>
        <w:jc w:val="both"/>
        <w:rPr>
          <w:rFonts w:ascii="Candara" w:hAnsi="Candara"/>
        </w:rPr>
      </w:pPr>
      <w:r w:rsidRPr="001579C4">
        <w:rPr>
          <w:rFonts w:ascii="Candara" w:hAnsi="Candara"/>
        </w:rPr>
        <w:t>Ne samo da želite da budete sigurni da dobijate dovoljno omega-3, već je takođe apsolutno imperativ da ograničite unos omega-6, posebno iz prerađenih biljnih ulja. O tome detaljnije govorim u odeljku ispod. Ovo je još jedna korist od testa indeksa omega-3, jer će vam pokazati tačno nivoe ovih potencijalno opasnih masti u vašim ćelijama.</w:t>
      </w:r>
    </w:p>
    <w:p w14:paraId="5E1064F8" w14:textId="77777777" w:rsidR="001579C4" w:rsidRPr="001579C4" w:rsidRDefault="001579C4" w:rsidP="001579C4">
      <w:pPr>
        <w:spacing w:after="120" w:line="240" w:lineRule="auto"/>
        <w:jc w:val="both"/>
        <w:rPr>
          <w:rFonts w:ascii="Candara" w:hAnsi="Candara"/>
        </w:rPr>
      </w:pPr>
    </w:p>
    <w:p w14:paraId="35FE7348" w14:textId="77777777" w:rsidR="001579C4" w:rsidRPr="001A3E62" w:rsidRDefault="001579C4" w:rsidP="001579C4">
      <w:pPr>
        <w:spacing w:after="120" w:line="240" w:lineRule="auto"/>
        <w:jc w:val="both"/>
        <w:rPr>
          <w:rFonts w:ascii="Candara" w:hAnsi="Candara"/>
          <w:b/>
          <w:bCs/>
          <w:sz w:val="28"/>
          <w:szCs w:val="28"/>
        </w:rPr>
      </w:pPr>
      <w:r w:rsidRPr="001A3E62">
        <w:rPr>
          <w:rFonts w:ascii="Candara" w:hAnsi="Candara"/>
          <w:b/>
          <w:bCs/>
          <w:sz w:val="28"/>
          <w:szCs w:val="28"/>
        </w:rPr>
        <w:t>Kako testirati svoj nivo omega-3</w:t>
      </w:r>
    </w:p>
    <w:p w14:paraId="0229049F" w14:textId="2FA6C2A7" w:rsidR="001579C4" w:rsidRPr="001579C4" w:rsidRDefault="001579C4" w:rsidP="001579C4">
      <w:pPr>
        <w:spacing w:after="120" w:line="240" w:lineRule="auto"/>
        <w:jc w:val="both"/>
        <w:rPr>
          <w:rFonts w:ascii="Candara" w:hAnsi="Candara"/>
        </w:rPr>
      </w:pPr>
      <w:r w:rsidRPr="001579C4">
        <w:rPr>
          <w:rFonts w:ascii="Candara" w:hAnsi="Candara"/>
        </w:rPr>
        <w:t>GrassrootsHealth, neprofitna organizacija za istraživanje javnog zdravlja, ima nekoliko isplativih opcija testiranja na raspolaganju kao deo svojih projekata istraživanja hranljivih materija</w:t>
      </w:r>
      <w:r w:rsidR="002C35DA" w:rsidRPr="00DE6621">
        <w:rPr>
          <w:rFonts w:ascii="Candara" w:hAnsi="Candara"/>
          <w:vertAlign w:val="superscript"/>
        </w:rPr>
        <w:t>[</w:t>
      </w:r>
      <w:r w:rsidR="002C35DA">
        <w:rPr>
          <w:rFonts w:ascii="Candara" w:hAnsi="Candara"/>
          <w:vertAlign w:val="superscript"/>
        </w:rPr>
        <w:t>8</w:t>
      </w:r>
      <w:r w:rsidR="002C35DA" w:rsidRPr="00DE6621">
        <w:rPr>
          <w:rFonts w:ascii="Candara" w:hAnsi="Candara"/>
          <w:vertAlign w:val="superscript"/>
        </w:rPr>
        <w:t>]</w:t>
      </w:r>
      <w:r w:rsidRPr="001579C4">
        <w:rPr>
          <w:rFonts w:ascii="Candara" w:hAnsi="Candara"/>
        </w:rPr>
        <w:t xml:space="preserve"> koje sponzorišu potrošači,</w:t>
      </w:r>
      <w:r w:rsidR="001A3E62">
        <w:rPr>
          <w:rFonts w:ascii="Candara" w:hAnsi="Candara"/>
        </w:rPr>
        <w:t xml:space="preserve"> </w:t>
      </w:r>
      <w:r w:rsidRPr="001579C4">
        <w:rPr>
          <w:rFonts w:ascii="Candara" w:hAnsi="Candara"/>
        </w:rPr>
        <w:t>čiji su ciljevi uspostavljanje preporuka za ishranu zasnovanih na naučno podržanim podacima.</w:t>
      </w:r>
    </w:p>
    <w:p w14:paraId="7AA3056D" w14:textId="77777777" w:rsidR="001579C4" w:rsidRPr="001579C4" w:rsidRDefault="001579C4" w:rsidP="001579C4">
      <w:pPr>
        <w:spacing w:after="120" w:line="240" w:lineRule="auto"/>
        <w:jc w:val="both"/>
        <w:rPr>
          <w:rFonts w:ascii="Candara" w:hAnsi="Candara"/>
        </w:rPr>
      </w:pPr>
      <w:r w:rsidRPr="001579C4">
        <w:rPr>
          <w:rFonts w:ascii="Candara" w:hAnsi="Candara"/>
        </w:rPr>
        <w:t>Na primer, tekuća istraživanja GrassrootsHealth-a su utvrdila da je idealan raspon vitamina za prevenciju bolesti između 60 i 80 ng/mL. Sprovodi istu vrstu istraživanja omega-3 i magnezijuma koju sponzorišu potrošači. Za omega-3, imate četiri opcije testa:</w:t>
      </w:r>
    </w:p>
    <w:p w14:paraId="5B14133F" w14:textId="77777777" w:rsidR="001579C4" w:rsidRPr="001A3E62" w:rsidRDefault="001579C4" w:rsidP="001A3E62">
      <w:pPr>
        <w:pStyle w:val="ListParagraph"/>
        <w:numPr>
          <w:ilvl w:val="0"/>
          <w:numId w:val="4"/>
        </w:numPr>
        <w:spacing w:after="120" w:line="240" w:lineRule="auto"/>
        <w:rPr>
          <w:rFonts w:ascii="Candara" w:hAnsi="Candara"/>
        </w:rPr>
      </w:pPr>
      <w:r w:rsidRPr="001A3E62">
        <w:rPr>
          <w:rFonts w:ascii="Candara" w:hAnsi="Candara"/>
        </w:rPr>
        <w:t>Komplet za testiranje indeksa omega-3</w:t>
      </w:r>
    </w:p>
    <w:p w14:paraId="2C3330FA" w14:textId="45678F1C" w:rsidR="001579C4" w:rsidRPr="001A3E62" w:rsidRDefault="001579C4" w:rsidP="001A3E62">
      <w:pPr>
        <w:pStyle w:val="ListParagraph"/>
        <w:numPr>
          <w:ilvl w:val="0"/>
          <w:numId w:val="4"/>
        </w:numPr>
        <w:spacing w:after="120" w:line="240" w:lineRule="auto"/>
        <w:rPr>
          <w:rFonts w:ascii="Candara" w:hAnsi="Candara"/>
        </w:rPr>
      </w:pPr>
      <w:r w:rsidRPr="001A3E62">
        <w:rPr>
          <w:rFonts w:ascii="Candara" w:hAnsi="Candara"/>
        </w:rPr>
        <w:t xml:space="preserve">Komplet za testiranje vitamina D i </w:t>
      </w:r>
      <w:r w:rsidR="006D0B2B">
        <w:rPr>
          <w:rFonts w:ascii="Candara" w:hAnsi="Candara"/>
        </w:rPr>
        <w:t>o</w:t>
      </w:r>
      <w:r w:rsidRPr="001A3E62">
        <w:rPr>
          <w:rFonts w:ascii="Candara" w:hAnsi="Candara"/>
        </w:rPr>
        <w:t>mega-3</w:t>
      </w:r>
    </w:p>
    <w:p w14:paraId="42EABF89" w14:textId="77777777" w:rsidR="001579C4" w:rsidRPr="001A3E62" w:rsidRDefault="001579C4" w:rsidP="001A3E62">
      <w:pPr>
        <w:pStyle w:val="ListParagraph"/>
        <w:numPr>
          <w:ilvl w:val="0"/>
          <w:numId w:val="4"/>
        </w:numPr>
        <w:spacing w:after="120" w:line="240" w:lineRule="auto"/>
        <w:rPr>
          <w:rFonts w:ascii="Candara" w:hAnsi="Candara"/>
        </w:rPr>
      </w:pPr>
      <w:r w:rsidRPr="001A3E62">
        <w:rPr>
          <w:rFonts w:ascii="Candara" w:hAnsi="Candara"/>
        </w:rPr>
        <w:t>Komplet za testiranje vitamina D, magnezijuma i omega 3</w:t>
      </w:r>
    </w:p>
    <w:p w14:paraId="42C2C702" w14:textId="276489D5" w:rsidR="001579C4" w:rsidRPr="001A3E62" w:rsidRDefault="001579C4" w:rsidP="001A3E62">
      <w:pPr>
        <w:pStyle w:val="ListParagraph"/>
        <w:numPr>
          <w:ilvl w:val="0"/>
          <w:numId w:val="4"/>
        </w:numPr>
        <w:spacing w:after="120" w:line="240" w:lineRule="auto"/>
        <w:rPr>
          <w:rFonts w:ascii="Candara" w:hAnsi="Candara"/>
        </w:rPr>
      </w:pPr>
      <w:r w:rsidRPr="001A3E62">
        <w:rPr>
          <w:rFonts w:ascii="Candara" w:hAnsi="Candara"/>
        </w:rPr>
        <w:t xml:space="preserve">Komplet za testiranje vitamina D, magnezijuma i </w:t>
      </w:r>
      <w:r w:rsidR="006D0B2B">
        <w:rPr>
          <w:rFonts w:ascii="Candara" w:hAnsi="Candara"/>
        </w:rPr>
        <w:t>o</w:t>
      </w:r>
      <w:r w:rsidRPr="001A3E62">
        <w:rPr>
          <w:rFonts w:ascii="Candara" w:hAnsi="Candara"/>
        </w:rPr>
        <w:t>mega 3 PLUS Element</w:t>
      </w:r>
      <w:r w:rsidR="006D0B2B">
        <w:rPr>
          <w:rFonts w:ascii="Candara" w:hAnsi="Candara"/>
        </w:rPr>
        <w:t>i</w:t>
      </w:r>
      <w:r w:rsidRPr="001A3E62">
        <w:rPr>
          <w:rFonts w:ascii="Candara" w:hAnsi="Candara"/>
        </w:rPr>
        <w:t xml:space="preserve"> — Ovaj komplet uključuje merenja esencijalnih minerala (magnezijum, selen, cink i bakar), kao i štetnih teških metala (kadmijum, olovo i živa)</w:t>
      </w:r>
    </w:p>
    <w:p w14:paraId="45596235" w14:textId="4E37B1D6" w:rsidR="001579C4" w:rsidRPr="001579C4" w:rsidRDefault="001579C4" w:rsidP="001579C4">
      <w:pPr>
        <w:spacing w:after="120" w:line="240" w:lineRule="auto"/>
        <w:jc w:val="both"/>
        <w:rPr>
          <w:rFonts w:ascii="Candara" w:hAnsi="Candara"/>
        </w:rPr>
      </w:pPr>
      <w:r w:rsidRPr="001579C4">
        <w:rPr>
          <w:rFonts w:ascii="Candara" w:hAnsi="Candara"/>
        </w:rPr>
        <w:t xml:space="preserve">Svaki komplet sadrži uputstva kako da uzmete uzorak krvi. Zatim </w:t>
      </w:r>
      <w:r w:rsidR="006D0B2B">
        <w:rPr>
          <w:rFonts w:ascii="Candara" w:hAnsi="Candara"/>
        </w:rPr>
        <w:t>dost</w:t>
      </w:r>
      <w:r w:rsidRPr="001579C4">
        <w:rPr>
          <w:rFonts w:ascii="Candara" w:hAnsi="Candara"/>
        </w:rPr>
        <w:t>a</w:t>
      </w:r>
      <w:r w:rsidR="006D0B2B">
        <w:rPr>
          <w:rFonts w:ascii="Candara" w:hAnsi="Candara"/>
        </w:rPr>
        <w:t>v</w:t>
      </w:r>
      <w:r w:rsidRPr="001579C4">
        <w:rPr>
          <w:rFonts w:ascii="Candara" w:hAnsi="Candara"/>
        </w:rPr>
        <w:t>lj</w:t>
      </w:r>
      <w:r w:rsidR="006D0B2B">
        <w:rPr>
          <w:rFonts w:ascii="Candara" w:hAnsi="Candara"/>
        </w:rPr>
        <w:t>a</w:t>
      </w:r>
      <w:r w:rsidRPr="001579C4">
        <w:rPr>
          <w:rFonts w:ascii="Candara" w:hAnsi="Candara"/>
        </w:rPr>
        <w:t>te svoj uzorak poštom i popunjavate brzi onlajn zdravstveni upitnik preko GrassrootsHealth. Rezultati testa će vam biti poslati e-poštom za otprilike 10 do 20 dana nakon što do</w:t>
      </w:r>
      <w:r w:rsidR="006D0B2B">
        <w:rPr>
          <w:rFonts w:ascii="Candara" w:hAnsi="Candara"/>
        </w:rPr>
        <w:t>stavi</w:t>
      </w:r>
      <w:r w:rsidRPr="001579C4">
        <w:rPr>
          <w:rFonts w:ascii="Candara" w:hAnsi="Candara"/>
        </w:rPr>
        <w:t>te uzorke.</w:t>
      </w:r>
    </w:p>
    <w:p w14:paraId="111953DD" w14:textId="1EA8698F" w:rsidR="001579C4" w:rsidRPr="001579C4" w:rsidRDefault="001579C4" w:rsidP="001579C4">
      <w:pPr>
        <w:spacing w:after="120" w:line="240" w:lineRule="auto"/>
        <w:jc w:val="both"/>
        <w:rPr>
          <w:rFonts w:ascii="Candara" w:hAnsi="Candara"/>
        </w:rPr>
      </w:pPr>
      <w:r w:rsidRPr="001579C4">
        <w:rPr>
          <w:rFonts w:ascii="Candara" w:hAnsi="Candara"/>
        </w:rPr>
        <w:lastRenderedPageBreak/>
        <w:t>Na osnovu rezultata vašeg indeksa, tada ćete moći da koristite kalkulator omega-3 indeksa</w:t>
      </w:r>
      <w:r w:rsidR="002C35DA" w:rsidRPr="00DE6621">
        <w:rPr>
          <w:rFonts w:ascii="Candara" w:hAnsi="Candara"/>
          <w:vertAlign w:val="superscript"/>
        </w:rPr>
        <w:t>[</w:t>
      </w:r>
      <w:r w:rsidR="002C35DA">
        <w:rPr>
          <w:rFonts w:ascii="Candara" w:hAnsi="Candara"/>
          <w:vertAlign w:val="superscript"/>
        </w:rPr>
        <w:t>9</w:t>
      </w:r>
      <w:r w:rsidR="002C35DA" w:rsidRPr="00DE6621">
        <w:rPr>
          <w:rFonts w:ascii="Candara" w:hAnsi="Candara"/>
          <w:vertAlign w:val="superscript"/>
        </w:rPr>
        <w:t>]</w:t>
      </w:r>
      <w:r w:rsidRPr="001579C4">
        <w:rPr>
          <w:rFonts w:ascii="Candara" w:hAnsi="Candara"/>
        </w:rPr>
        <w:t xml:space="preserve"> GrassrootsHealth-a da odredite dozu koja će vam možda biti potrebna da podignete svoj trenutni nivo na željeni ciljni nivo.</w:t>
      </w:r>
    </w:p>
    <w:p w14:paraId="13B2F923" w14:textId="77777777" w:rsidR="001579C4" w:rsidRPr="001579C4" w:rsidRDefault="001579C4" w:rsidP="001579C4">
      <w:pPr>
        <w:spacing w:after="120" w:line="240" w:lineRule="auto"/>
        <w:jc w:val="both"/>
        <w:rPr>
          <w:rFonts w:ascii="Candara" w:hAnsi="Candara"/>
        </w:rPr>
      </w:pPr>
    </w:p>
    <w:p w14:paraId="540C81DD" w14:textId="3E699F06" w:rsidR="001579C4" w:rsidRPr="001A3E62" w:rsidRDefault="001579C4" w:rsidP="001579C4">
      <w:pPr>
        <w:spacing w:after="120" w:line="240" w:lineRule="auto"/>
        <w:jc w:val="both"/>
        <w:rPr>
          <w:rFonts w:ascii="Candara" w:hAnsi="Candara"/>
          <w:b/>
          <w:bCs/>
          <w:sz w:val="28"/>
          <w:szCs w:val="28"/>
        </w:rPr>
      </w:pPr>
      <w:r w:rsidRPr="001A3E62">
        <w:rPr>
          <w:rFonts w:ascii="Candara" w:hAnsi="Candara"/>
          <w:b/>
          <w:bCs/>
          <w:sz w:val="28"/>
          <w:szCs w:val="28"/>
        </w:rPr>
        <w:t xml:space="preserve">Nemojte pretpostavljati da je vaš unos </w:t>
      </w:r>
      <w:r w:rsidR="006D0B2B">
        <w:rPr>
          <w:rFonts w:ascii="Candara" w:hAnsi="Candara"/>
          <w:b/>
          <w:bCs/>
          <w:sz w:val="28"/>
          <w:szCs w:val="28"/>
        </w:rPr>
        <w:t>o</w:t>
      </w:r>
      <w:r w:rsidRPr="001A3E62">
        <w:rPr>
          <w:rFonts w:ascii="Candara" w:hAnsi="Candara"/>
          <w:b/>
          <w:bCs/>
          <w:sz w:val="28"/>
          <w:szCs w:val="28"/>
        </w:rPr>
        <w:t>mega-3 adekvatan</w:t>
      </w:r>
    </w:p>
    <w:p w14:paraId="7EDEE66E" w14:textId="443903AF" w:rsidR="001579C4" w:rsidRPr="001579C4" w:rsidRDefault="001579C4" w:rsidP="001579C4">
      <w:pPr>
        <w:spacing w:after="120" w:line="240" w:lineRule="auto"/>
        <w:jc w:val="both"/>
        <w:rPr>
          <w:rFonts w:ascii="Candara" w:hAnsi="Candara"/>
        </w:rPr>
      </w:pPr>
      <w:r w:rsidRPr="001579C4">
        <w:rPr>
          <w:rFonts w:ascii="Candara" w:hAnsi="Candara"/>
        </w:rPr>
        <w:t>Izbegavajte iskušenje da pretpostavite da je vaš indeks omega-3 dovoljan samo zato što jedete ribu ili uzimate suplement. Mnoge ribe ne sadrže visoke nivoe omega-3 (morate da jedete masnu ribu iz hladn</w:t>
      </w:r>
      <w:r w:rsidR="00864300">
        <w:rPr>
          <w:rFonts w:ascii="Candara" w:hAnsi="Candara"/>
        </w:rPr>
        <w:t>ih</w:t>
      </w:r>
      <w:r w:rsidRPr="001579C4">
        <w:rPr>
          <w:rFonts w:ascii="Candara" w:hAnsi="Candara"/>
        </w:rPr>
        <w:t xml:space="preserve"> vod</w:t>
      </w:r>
      <w:r w:rsidR="00864300">
        <w:rPr>
          <w:rFonts w:ascii="Candara" w:hAnsi="Candara"/>
        </w:rPr>
        <w:t>a</w:t>
      </w:r>
      <w:r w:rsidRPr="001579C4">
        <w:rPr>
          <w:rFonts w:ascii="Candara" w:hAnsi="Candara"/>
        </w:rPr>
        <w:t xml:space="preserve"> da biste požnjeli tu korist), a mnogi suplementi ribljeg ulja su sintetički sa upitnom efikasnošću.</w:t>
      </w:r>
    </w:p>
    <w:p w14:paraId="483B006C" w14:textId="17CF889C" w:rsidR="001579C4" w:rsidRPr="001579C4" w:rsidRDefault="001579C4" w:rsidP="001579C4">
      <w:pPr>
        <w:spacing w:after="120" w:line="240" w:lineRule="auto"/>
        <w:jc w:val="both"/>
        <w:rPr>
          <w:rFonts w:ascii="Candara" w:hAnsi="Candara"/>
        </w:rPr>
      </w:pPr>
      <w:r w:rsidRPr="001579C4">
        <w:rPr>
          <w:rFonts w:ascii="Candara" w:hAnsi="Candara"/>
        </w:rPr>
        <w:t>Kako je izvestio GrassrootsHealth</w:t>
      </w:r>
      <w:r w:rsidR="002C35DA" w:rsidRPr="00DE6621">
        <w:rPr>
          <w:rFonts w:ascii="Candara" w:hAnsi="Candara"/>
          <w:vertAlign w:val="superscript"/>
        </w:rPr>
        <w:t>[1</w:t>
      </w:r>
      <w:r w:rsidR="002C35DA">
        <w:rPr>
          <w:rFonts w:ascii="Candara" w:hAnsi="Candara"/>
          <w:vertAlign w:val="superscript"/>
        </w:rPr>
        <w:t>0</w:t>
      </w:r>
      <w:r w:rsidR="002C35DA" w:rsidRPr="00DE6621">
        <w:rPr>
          <w:rFonts w:ascii="Candara" w:hAnsi="Candara"/>
          <w:vertAlign w:val="superscript"/>
        </w:rPr>
        <w:t>]</w:t>
      </w:r>
      <w:r w:rsidRPr="001579C4">
        <w:rPr>
          <w:rFonts w:ascii="Candara" w:hAnsi="Candara"/>
        </w:rPr>
        <w:t>, od prvih 135 učesnika u projektu kućnog testiranja D*action + Omega-3, 85% je imalo indeks omega-3 ispod 8%, što je donji prag za dovoljno, što ih stavlja u povećan rizik od bolesti srca</w:t>
      </w:r>
      <w:r w:rsidR="00C80083" w:rsidRPr="00DE6621">
        <w:rPr>
          <w:rFonts w:ascii="Candara" w:hAnsi="Candara"/>
          <w:vertAlign w:val="superscript"/>
        </w:rPr>
        <w:t>[1</w:t>
      </w:r>
      <w:r w:rsidR="00C80083">
        <w:rPr>
          <w:rFonts w:ascii="Candara" w:hAnsi="Candara"/>
          <w:vertAlign w:val="superscript"/>
        </w:rPr>
        <w:t>1</w:t>
      </w:r>
      <w:r w:rsidR="00C80083" w:rsidRPr="00DE6621">
        <w:rPr>
          <w:rFonts w:ascii="Candara" w:hAnsi="Candara"/>
          <w:vertAlign w:val="superscript"/>
        </w:rPr>
        <w:t>]</w:t>
      </w:r>
      <w:r w:rsidRPr="001579C4">
        <w:rPr>
          <w:rFonts w:ascii="Candara" w:hAnsi="Candara"/>
        </w:rPr>
        <w:t xml:space="preserve"> i druge hronične bolesti, kao i smrt iz bilo kog uzroka.</w:t>
      </w:r>
    </w:p>
    <w:p w14:paraId="0A47A3F0" w14:textId="377C0191" w:rsidR="001579C4" w:rsidRPr="001579C4" w:rsidRDefault="001579C4" w:rsidP="001579C4">
      <w:pPr>
        <w:spacing w:after="120" w:line="240" w:lineRule="auto"/>
        <w:jc w:val="both"/>
        <w:rPr>
          <w:rFonts w:ascii="Candara" w:hAnsi="Candara"/>
        </w:rPr>
      </w:pPr>
      <w:r w:rsidRPr="001579C4">
        <w:rPr>
          <w:rFonts w:ascii="Candara" w:hAnsi="Candara"/>
        </w:rPr>
        <w:t>Kako izveštava GrassrootsHealth</w:t>
      </w:r>
      <w:r w:rsidR="00C80083" w:rsidRPr="00DE6621">
        <w:rPr>
          <w:rFonts w:ascii="Candara" w:hAnsi="Candara"/>
          <w:vertAlign w:val="superscript"/>
        </w:rPr>
        <w:t>[1</w:t>
      </w:r>
      <w:r w:rsidR="00C80083">
        <w:rPr>
          <w:rFonts w:ascii="Candara" w:hAnsi="Candara"/>
          <w:vertAlign w:val="superscript"/>
        </w:rPr>
        <w:t>2</w:t>
      </w:r>
      <w:r w:rsidR="00C80083" w:rsidRPr="00DE6621">
        <w:rPr>
          <w:rFonts w:ascii="Candara" w:hAnsi="Candara"/>
          <w:vertAlign w:val="superscript"/>
        </w:rPr>
        <w:t>]</w:t>
      </w:r>
      <w:r w:rsidRPr="001579C4">
        <w:rPr>
          <w:rFonts w:ascii="Candara" w:hAnsi="Candara"/>
        </w:rPr>
        <w:t>:</w:t>
      </w:r>
    </w:p>
    <w:p w14:paraId="7968EDF3" w14:textId="77777777" w:rsidR="001579C4" w:rsidRPr="007D2D9B" w:rsidRDefault="001579C4" w:rsidP="007D2D9B">
      <w:pPr>
        <w:spacing w:after="120" w:line="240" w:lineRule="auto"/>
        <w:ind w:left="284"/>
        <w:jc w:val="both"/>
        <w:rPr>
          <w:rFonts w:ascii="Candara" w:hAnsi="Candara"/>
          <w:i/>
          <w:iCs/>
        </w:rPr>
      </w:pPr>
      <w:r w:rsidRPr="007D2D9B">
        <w:rPr>
          <w:rFonts w:ascii="Candara" w:hAnsi="Candara"/>
          <w:i/>
          <w:iCs/>
        </w:rPr>
        <w:t>„U studijama koje su koristile merenje koje se zove test indeksa omega-3, pokazalo se da osobe sa niskim indeksom omega-3 imaju 10 puta veći rizik od smrti u poređenju sa onima sa visokim indeksom… Indeks omega-3 između 8% i 12 % je bio povezan sa manjim rizikom od smrti od kardiovaskularnih bolesti, u poređenju sa indeksom manjim od 4%.“</w:t>
      </w:r>
    </w:p>
    <w:p w14:paraId="497D7338" w14:textId="77777777" w:rsidR="001579C4" w:rsidRPr="001579C4" w:rsidRDefault="001579C4" w:rsidP="001579C4">
      <w:pPr>
        <w:spacing w:after="120" w:line="240" w:lineRule="auto"/>
        <w:jc w:val="both"/>
        <w:rPr>
          <w:rFonts w:ascii="Candara" w:hAnsi="Candara"/>
        </w:rPr>
      </w:pPr>
    </w:p>
    <w:p w14:paraId="6CBA1391" w14:textId="77777777" w:rsidR="001579C4" w:rsidRPr="007D2D9B" w:rsidRDefault="001579C4" w:rsidP="001579C4">
      <w:pPr>
        <w:spacing w:after="120" w:line="240" w:lineRule="auto"/>
        <w:jc w:val="both"/>
        <w:rPr>
          <w:rFonts w:ascii="Candara" w:hAnsi="Candara"/>
          <w:b/>
          <w:bCs/>
          <w:sz w:val="28"/>
          <w:szCs w:val="28"/>
        </w:rPr>
      </w:pPr>
      <w:r w:rsidRPr="007D2D9B">
        <w:rPr>
          <w:rFonts w:ascii="Candara" w:hAnsi="Candara"/>
          <w:b/>
          <w:bCs/>
          <w:sz w:val="28"/>
          <w:szCs w:val="28"/>
        </w:rPr>
        <w:t>Važno: Ograničite unos biljnog ulja</w:t>
      </w:r>
    </w:p>
    <w:p w14:paraId="398D94EB" w14:textId="77777777" w:rsidR="001579C4" w:rsidRPr="001579C4" w:rsidRDefault="001579C4" w:rsidP="001579C4">
      <w:pPr>
        <w:spacing w:after="120" w:line="240" w:lineRule="auto"/>
        <w:jc w:val="both"/>
        <w:rPr>
          <w:rFonts w:ascii="Candara" w:hAnsi="Candara"/>
        </w:rPr>
      </w:pPr>
      <w:r w:rsidRPr="001579C4">
        <w:rPr>
          <w:rFonts w:ascii="Candara" w:hAnsi="Candara"/>
        </w:rPr>
        <w:t>Opet, iako je mnogima potreban dodatak omega-3 baziran na moru da bi podigli nivo, takođe je ključno ograničiti unos omega-6 masti iz biljnih ulja. Ovo čak uključuje neka zdrava ulja kao što je devičansko maslinovo ulje.</w:t>
      </w:r>
    </w:p>
    <w:p w14:paraId="3FF6B853" w14:textId="03060759" w:rsidR="007D2D9B" w:rsidRDefault="001579C4" w:rsidP="001579C4">
      <w:pPr>
        <w:spacing w:after="120" w:line="240" w:lineRule="auto"/>
        <w:jc w:val="both"/>
        <w:rPr>
          <w:rFonts w:ascii="Candara" w:hAnsi="Candara"/>
        </w:rPr>
      </w:pPr>
      <w:r w:rsidRPr="001579C4">
        <w:rPr>
          <w:rFonts w:ascii="Candara" w:hAnsi="Candara"/>
        </w:rPr>
        <w:t>Osim činjenice da je većina maslinovih ulja lažna, čak i pravi M</w:t>
      </w:r>
      <w:r w:rsidR="00CA728A">
        <w:rPr>
          <w:rFonts w:ascii="Candara" w:hAnsi="Candara"/>
        </w:rPr>
        <w:t>cC</w:t>
      </w:r>
      <w:r w:rsidRPr="001579C4">
        <w:rPr>
          <w:rFonts w:ascii="Candara" w:hAnsi="Candara"/>
        </w:rPr>
        <w:t>o</w:t>
      </w:r>
      <w:r w:rsidR="00CA728A">
        <w:rPr>
          <w:rFonts w:ascii="Candara" w:hAnsi="Candara"/>
        </w:rPr>
        <w:t>y</w:t>
      </w:r>
      <w:r w:rsidRPr="001579C4">
        <w:rPr>
          <w:rFonts w:ascii="Candara" w:hAnsi="Candara"/>
        </w:rPr>
        <w:t xml:space="preserve"> može da izazove probleme kada se konzumira u prevelikim količinama, jer je prepun omega-6 i stoga može da iskrivi vaš odnos omega-3 i omega-6.</w:t>
      </w:r>
      <w:r w:rsidR="007D2D9B">
        <w:rPr>
          <w:rFonts w:ascii="Candara" w:hAnsi="Candara"/>
        </w:rPr>
        <w:t xml:space="preserve"> </w:t>
      </w:r>
    </w:p>
    <w:p w14:paraId="3CDAF431" w14:textId="4B9D1A25" w:rsidR="001579C4" w:rsidRPr="007D2D9B" w:rsidRDefault="001579C4" w:rsidP="00CA728A">
      <w:pPr>
        <w:spacing w:after="120" w:line="240" w:lineRule="auto"/>
        <w:ind w:left="284"/>
        <w:jc w:val="both"/>
        <w:rPr>
          <w:rFonts w:ascii="Candara" w:hAnsi="Candara"/>
          <w:b/>
          <w:bCs/>
          <w:sz w:val="24"/>
          <w:szCs w:val="24"/>
        </w:rPr>
      </w:pPr>
      <w:r w:rsidRPr="007D2D9B">
        <w:rPr>
          <w:rFonts w:ascii="Candara" w:hAnsi="Candara"/>
          <w:b/>
          <w:bCs/>
          <w:sz w:val="24"/>
          <w:szCs w:val="24"/>
        </w:rPr>
        <w:t xml:space="preserve">“Vaš </w:t>
      </w:r>
      <w:r w:rsidR="00CA728A">
        <w:rPr>
          <w:rFonts w:ascii="Candara" w:hAnsi="Candara"/>
          <w:b/>
          <w:bCs/>
          <w:sz w:val="24"/>
          <w:szCs w:val="24"/>
        </w:rPr>
        <w:t>organizam</w:t>
      </w:r>
      <w:r w:rsidRPr="007D2D9B">
        <w:rPr>
          <w:rFonts w:ascii="Candara" w:hAnsi="Candara"/>
          <w:b/>
          <w:bCs/>
          <w:sz w:val="24"/>
          <w:szCs w:val="24"/>
        </w:rPr>
        <w:t xml:space="preserve"> metaboliše omega-3 i omega-6 PUFA u eikozanoide, koji su supstance slične hormonima. Kao opšte pravilo, omega-3 eikozanoidi su antiinflamatorni, dok omega-6 eikozanoidi imaju proinflamatorne efekte.</w:t>
      </w:r>
      <w:r w:rsidR="007D2D9B" w:rsidRPr="007D2D9B">
        <w:rPr>
          <w:rFonts w:ascii="Candara" w:hAnsi="Candara"/>
          <w:b/>
          <w:bCs/>
          <w:sz w:val="24"/>
          <w:szCs w:val="24"/>
        </w:rPr>
        <w:t>“</w:t>
      </w:r>
    </w:p>
    <w:p w14:paraId="36D6CDB3" w14:textId="77777777" w:rsidR="001579C4" w:rsidRPr="001579C4" w:rsidRDefault="001579C4" w:rsidP="001579C4">
      <w:pPr>
        <w:spacing w:after="120" w:line="240" w:lineRule="auto"/>
        <w:jc w:val="both"/>
        <w:rPr>
          <w:rFonts w:ascii="Candara" w:hAnsi="Candara"/>
        </w:rPr>
      </w:pPr>
      <w:r w:rsidRPr="001579C4">
        <w:rPr>
          <w:rFonts w:ascii="Candara" w:hAnsi="Candara"/>
        </w:rPr>
        <w:t>U idealnom slučaju, ovaj odnos bi trebalo da bude blizu 1 prema 1, ali pošto ljudi jedu tako malo omega-3 i prevelike količine omega-6, nije neuobičajeno da ovaj odnos bude bliži 1 prema 25 od većeg. Kada je vaša potrošnja ovako iskrivljena, možda ćete i dalje imati poteškoća da optimizujete svoj indeks omega-3, čak i kada uzimate suplement.</w:t>
      </w:r>
    </w:p>
    <w:p w14:paraId="699E13F5" w14:textId="73EA9052" w:rsidR="001579C4" w:rsidRPr="001579C4" w:rsidRDefault="001579C4" w:rsidP="001579C4">
      <w:pPr>
        <w:spacing w:after="120" w:line="240" w:lineRule="auto"/>
        <w:jc w:val="both"/>
        <w:rPr>
          <w:rFonts w:ascii="Candara" w:hAnsi="Candara"/>
        </w:rPr>
      </w:pPr>
      <w:r w:rsidRPr="001579C4">
        <w:rPr>
          <w:rFonts w:ascii="Candara" w:hAnsi="Candara"/>
        </w:rPr>
        <w:t>Važno je shvatiti da vaše telo metaboliše omega-3 i omega-6 polinezasićene masne kiseline (PUFA) u eikozanoide, koji su supstance slične hormonima. Kao opšte pravilo, omega-3 eikozanoidi su antiinflamatorni, dok omega-6 eikozanoidi imaju proinflamatorne efekte</w:t>
      </w:r>
      <w:r w:rsidR="00C80083" w:rsidRPr="00DE6621">
        <w:rPr>
          <w:rFonts w:ascii="Candara" w:hAnsi="Candara"/>
          <w:vertAlign w:val="superscript"/>
        </w:rPr>
        <w:t>[1</w:t>
      </w:r>
      <w:r w:rsidR="00C80083">
        <w:rPr>
          <w:rFonts w:ascii="Candara" w:hAnsi="Candara"/>
          <w:vertAlign w:val="superscript"/>
        </w:rPr>
        <w:t>3</w:t>
      </w:r>
      <w:r w:rsidR="00C80083" w:rsidRPr="00DE6621">
        <w:rPr>
          <w:rFonts w:ascii="Candara" w:hAnsi="Candara"/>
          <w:vertAlign w:val="superscript"/>
        </w:rPr>
        <w:t>]</w:t>
      </w:r>
      <w:r w:rsidRPr="001579C4">
        <w:rPr>
          <w:rFonts w:ascii="Candara" w:hAnsi="Candara"/>
        </w:rPr>
        <w:t>.</w:t>
      </w:r>
    </w:p>
    <w:p w14:paraId="7070863A" w14:textId="53F5941F" w:rsidR="001579C4" w:rsidRPr="001579C4" w:rsidRDefault="001579C4" w:rsidP="001579C4">
      <w:pPr>
        <w:spacing w:after="120" w:line="240" w:lineRule="auto"/>
        <w:jc w:val="both"/>
        <w:rPr>
          <w:rFonts w:ascii="Candara" w:hAnsi="Candara"/>
        </w:rPr>
      </w:pPr>
      <w:r w:rsidRPr="001579C4">
        <w:rPr>
          <w:rFonts w:ascii="Candara" w:hAnsi="Candara"/>
        </w:rPr>
        <w:t>Deo prednosti omega-3 masti je da blokiraju proinflamatorne efekte omega-6 eikosanoida, ali ako je vaš unos omega-6 prevelik, možda ćete i dalje imati visoke stope upale. Omega-6 masti takođe</w:t>
      </w:r>
      <w:r w:rsidR="00C80083" w:rsidRPr="00DE6621">
        <w:rPr>
          <w:rFonts w:ascii="Candara" w:hAnsi="Candara"/>
          <w:vertAlign w:val="superscript"/>
        </w:rPr>
        <w:t>[1</w:t>
      </w:r>
      <w:r w:rsidR="00C80083">
        <w:rPr>
          <w:rFonts w:ascii="Candara" w:hAnsi="Candara"/>
          <w:vertAlign w:val="superscript"/>
        </w:rPr>
        <w:t>4</w:t>
      </w:r>
      <w:r w:rsidR="00C80083" w:rsidRPr="00DE6621">
        <w:rPr>
          <w:rFonts w:ascii="Candara" w:hAnsi="Candara"/>
          <w:vertAlign w:val="superscript"/>
        </w:rPr>
        <w:t>]</w:t>
      </w:r>
      <w:r w:rsidRPr="001579C4">
        <w:rPr>
          <w:rFonts w:ascii="Candara" w:hAnsi="Candara"/>
        </w:rPr>
        <w:t>:</w:t>
      </w:r>
    </w:p>
    <w:p w14:paraId="27DA5250" w14:textId="51C781A9" w:rsidR="001579C4" w:rsidRPr="007D2D9B" w:rsidRDefault="00CA728A" w:rsidP="007D2D9B">
      <w:pPr>
        <w:pStyle w:val="ListParagraph"/>
        <w:numPr>
          <w:ilvl w:val="0"/>
          <w:numId w:val="5"/>
        </w:numPr>
        <w:spacing w:after="120" w:line="240" w:lineRule="auto"/>
        <w:jc w:val="both"/>
        <w:rPr>
          <w:rFonts w:ascii="Candara" w:hAnsi="Candara"/>
        </w:rPr>
      </w:pPr>
      <w:r>
        <w:rPr>
          <w:rFonts w:ascii="Candara" w:hAnsi="Candara"/>
        </w:rPr>
        <w:t>stvaraju</w:t>
      </w:r>
      <w:r w:rsidR="001579C4" w:rsidRPr="007D2D9B">
        <w:rPr>
          <w:rFonts w:ascii="Candara" w:hAnsi="Candara"/>
        </w:rPr>
        <w:t xml:space="preserve"> reaktivne vrste koje oštećuju DNK</w:t>
      </w:r>
    </w:p>
    <w:p w14:paraId="7D94889F" w14:textId="2B99FA7D" w:rsidR="001579C4" w:rsidRPr="007D2D9B" w:rsidRDefault="00CA728A" w:rsidP="007D2D9B">
      <w:pPr>
        <w:pStyle w:val="ListParagraph"/>
        <w:numPr>
          <w:ilvl w:val="0"/>
          <w:numId w:val="5"/>
        </w:numPr>
        <w:spacing w:after="120" w:line="240" w:lineRule="auto"/>
        <w:jc w:val="both"/>
        <w:rPr>
          <w:rFonts w:ascii="Candara" w:hAnsi="Candara"/>
        </w:rPr>
      </w:pPr>
      <w:r>
        <w:rPr>
          <w:rFonts w:ascii="Candara" w:hAnsi="Candara"/>
        </w:rPr>
        <w:t>i</w:t>
      </w:r>
      <w:r w:rsidR="001579C4" w:rsidRPr="007D2D9B">
        <w:rPr>
          <w:rFonts w:ascii="Candara" w:hAnsi="Candara"/>
        </w:rPr>
        <w:t>zaziva</w:t>
      </w:r>
      <w:r>
        <w:rPr>
          <w:rFonts w:ascii="Candara" w:hAnsi="Candara"/>
        </w:rPr>
        <w:t>ju</w:t>
      </w:r>
      <w:r w:rsidR="001579C4" w:rsidRPr="007D2D9B">
        <w:rPr>
          <w:rFonts w:ascii="Candara" w:hAnsi="Candara"/>
        </w:rPr>
        <w:t xml:space="preserve"> epoksidaciju 17-beta-estradiola, što zauzvrat stvara kancerogeno jedinjenje</w:t>
      </w:r>
    </w:p>
    <w:p w14:paraId="464A397E" w14:textId="5323A032" w:rsidR="001579C4" w:rsidRPr="007D2D9B" w:rsidRDefault="0026204D" w:rsidP="007D2D9B">
      <w:pPr>
        <w:pStyle w:val="ListParagraph"/>
        <w:numPr>
          <w:ilvl w:val="0"/>
          <w:numId w:val="5"/>
        </w:numPr>
        <w:spacing w:after="120" w:line="240" w:lineRule="auto"/>
        <w:jc w:val="both"/>
        <w:rPr>
          <w:rFonts w:ascii="Candara" w:hAnsi="Candara"/>
        </w:rPr>
      </w:pPr>
      <w:r>
        <w:rPr>
          <w:rFonts w:ascii="Candara" w:hAnsi="Candara"/>
        </w:rPr>
        <w:t>p</w:t>
      </w:r>
      <w:r w:rsidR="001579C4" w:rsidRPr="007D2D9B">
        <w:rPr>
          <w:rFonts w:ascii="Candara" w:hAnsi="Candara"/>
        </w:rPr>
        <w:t>oveća</w:t>
      </w:r>
      <w:r>
        <w:rPr>
          <w:rFonts w:ascii="Candara" w:hAnsi="Candara"/>
        </w:rPr>
        <w:t>vaju</w:t>
      </w:r>
      <w:r w:rsidR="001579C4" w:rsidRPr="007D2D9B">
        <w:rPr>
          <w:rFonts w:ascii="Candara" w:hAnsi="Candara"/>
        </w:rPr>
        <w:t xml:space="preserve"> genotoksične efekte drugih jedinjenja</w:t>
      </w:r>
    </w:p>
    <w:p w14:paraId="288C68D2" w14:textId="77777777" w:rsidR="001579C4" w:rsidRPr="001579C4" w:rsidRDefault="001579C4" w:rsidP="001579C4">
      <w:pPr>
        <w:spacing w:after="120" w:line="240" w:lineRule="auto"/>
        <w:jc w:val="both"/>
        <w:rPr>
          <w:rFonts w:ascii="Candara" w:hAnsi="Candara"/>
        </w:rPr>
      </w:pPr>
    </w:p>
    <w:p w14:paraId="2D9E1629" w14:textId="77777777" w:rsidR="001579C4" w:rsidRPr="007D2D9B" w:rsidRDefault="001579C4" w:rsidP="001579C4">
      <w:pPr>
        <w:spacing w:after="120" w:line="240" w:lineRule="auto"/>
        <w:jc w:val="both"/>
        <w:rPr>
          <w:rFonts w:ascii="Candara" w:hAnsi="Candara"/>
          <w:b/>
          <w:bCs/>
          <w:sz w:val="28"/>
          <w:szCs w:val="28"/>
        </w:rPr>
      </w:pPr>
      <w:r w:rsidRPr="007D2D9B">
        <w:rPr>
          <w:rFonts w:ascii="Candara" w:hAnsi="Candara"/>
          <w:b/>
          <w:bCs/>
          <w:sz w:val="28"/>
          <w:szCs w:val="28"/>
        </w:rPr>
        <w:t>Mnogi konzumiraju ogromne količine biljnih ulja</w:t>
      </w:r>
    </w:p>
    <w:p w14:paraId="24C4DC84" w14:textId="0C7232F6" w:rsidR="001579C4" w:rsidRPr="001579C4" w:rsidRDefault="001579C4" w:rsidP="001579C4">
      <w:pPr>
        <w:spacing w:after="120" w:line="240" w:lineRule="auto"/>
        <w:jc w:val="both"/>
        <w:rPr>
          <w:rFonts w:ascii="Candara" w:hAnsi="Candara"/>
        </w:rPr>
      </w:pPr>
      <w:r w:rsidRPr="001579C4">
        <w:rPr>
          <w:rFonts w:ascii="Candara" w:hAnsi="Candara"/>
        </w:rPr>
        <w:t>Prema izveštaju američkog Ministarstva poljoprivrede za 2017.</w:t>
      </w:r>
      <w:r w:rsidR="00C80083" w:rsidRPr="00C80083">
        <w:rPr>
          <w:rFonts w:ascii="Candara" w:hAnsi="Candara"/>
          <w:vertAlign w:val="superscript"/>
        </w:rPr>
        <w:t xml:space="preserve"> </w:t>
      </w:r>
      <w:r w:rsidR="00C80083" w:rsidRPr="00DE6621">
        <w:rPr>
          <w:rFonts w:ascii="Candara" w:hAnsi="Candara"/>
          <w:vertAlign w:val="superscript"/>
        </w:rPr>
        <w:t>[1</w:t>
      </w:r>
      <w:r w:rsidR="00C80083">
        <w:rPr>
          <w:rFonts w:ascii="Candara" w:hAnsi="Candara"/>
          <w:vertAlign w:val="superscript"/>
        </w:rPr>
        <w:t>5</w:t>
      </w:r>
      <w:r w:rsidR="00C80083" w:rsidRPr="00DE6621">
        <w:rPr>
          <w:rFonts w:ascii="Candara" w:hAnsi="Candara"/>
          <w:vertAlign w:val="superscript"/>
        </w:rPr>
        <w:t>]</w:t>
      </w:r>
      <w:r w:rsidRPr="001579C4">
        <w:rPr>
          <w:rFonts w:ascii="Candara" w:hAnsi="Candara"/>
        </w:rPr>
        <w:t xml:space="preserve"> „Trendovi u dostupnosti hrane u SAD“, potrošnja zdravih zasićenih životinjskih masti kao što su puter, svinjska mast i goveđi loj pala je za 27% </w:t>
      </w:r>
      <w:r w:rsidRPr="001579C4">
        <w:rPr>
          <w:rFonts w:ascii="Candara" w:hAnsi="Candara"/>
        </w:rPr>
        <w:lastRenderedPageBreak/>
        <w:t>između 1970. i 2014. godine, dok je potrošnja štetnih biljnih ulja porasla za 87%. Konkretno, za 248% povećan je unos</w:t>
      </w:r>
      <w:r w:rsidR="0026204D">
        <w:rPr>
          <w:rFonts w:ascii="Candara" w:hAnsi="Candara"/>
        </w:rPr>
        <w:t xml:space="preserve"> ulja za</w:t>
      </w:r>
      <w:r w:rsidRPr="001579C4">
        <w:rPr>
          <w:rFonts w:ascii="Candara" w:hAnsi="Candara"/>
        </w:rPr>
        <w:t xml:space="preserve"> salat</w:t>
      </w:r>
      <w:r w:rsidR="0026204D">
        <w:rPr>
          <w:rFonts w:ascii="Candara" w:hAnsi="Candara"/>
        </w:rPr>
        <w:t>e</w:t>
      </w:r>
      <w:r w:rsidRPr="001579C4">
        <w:rPr>
          <w:rFonts w:ascii="Candara" w:hAnsi="Candara"/>
        </w:rPr>
        <w:t xml:space="preserve"> i ulja za kuvanje.</w:t>
      </w:r>
    </w:p>
    <w:p w14:paraId="2F4C8195" w14:textId="3F8526DF" w:rsidR="001579C4" w:rsidRPr="001579C4" w:rsidRDefault="001579C4" w:rsidP="001579C4">
      <w:pPr>
        <w:spacing w:after="120" w:line="240" w:lineRule="auto"/>
        <w:jc w:val="both"/>
        <w:rPr>
          <w:rFonts w:ascii="Candara" w:hAnsi="Candara"/>
        </w:rPr>
      </w:pPr>
      <w:r w:rsidRPr="001579C4">
        <w:rPr>
          <w:rFonts w:ascii="Candara" w:hAnsi="Candara"/>
        </w:rPr>
        <w:t>Kao što je navedeno u</w:t>
      </w:r>
      <w:r w:rsidR="0026204D">
        <w:rPr>
          <w:rFonts w:ascii="Candara" w:hAnsi="Candara"/>
        </w:rPr>
        <w:t xml:space="preserve"> dokumentu</w:t>
      </w:r>
      <w:r w:rsidRPr="001579C4">
        <w:rPr>
          <w:rFonts w:ascii="Candara" w:hAnsi="Candara"/>
        </w:rPr>
        <w:t xml:space="preserve"> „Nova studija govori zašto vas piletina ubija, a zasićene masnoće </w:t>
      </w:r>
      <w:r w:rsidR="0026204D">
        <w:rPr>
          <w:rFonts w:ascii="Candara" w:hAnsi="Candara"/>
        </w:rPr>
        <w:t>su</w:t>
      </w:r>
      <w:r w:rsidRPr="001579C4">
        <w:rPr>
          <w:rFonts w:ascii="Candara" w:hAnsi="Candara"/>
        </w:rPr>
        <w:t xml:space="preserve"> vaš prijatelj“, koj</w:t>
      </w:r>
      <w:r w:rsidR="0026204D">
        <w:rPr>
          <w:rFonts w:ascii="Candara" w:hAnsi="Candara"/>
        </w:rPr>
        <w:t>i</w:t>
      </w:r>
      <w:r w:rsidRPr="001579C4">
        <w:rPr>
          <w:rFonts w:ascii="Candara" w:hAnsi="Candara"/>
        </w:rPr>
        <w:t xml:space="preserve"> sadrži intervju sa dr Paulom Saladino i Ninom Teicholz, konvencionalna piletina je takođe skriveni izvor štetne omega-6 linolne kiseline, zbog činjenica da su hranjeni kukuruzom. Dakle, najbolje je da jedete jaja, a ne piletinu.</w:t>
      </w:r>
    </w:p>
    <w:p w14:paraId="2513EB80" w14:textId="77777777" w:rsidR="001579C4" w:rsidRPr="001579C4" w:rsidRDefault="001579C4" w:rsidP="001579C4">
      <w:pPr>
        <w:spacing w:after="120" w:line="240" w:lineRule="auto"/>
        <w:jc w:val="both"/>
        <w:rPr>
          <w:rFonts w:ascii="Candara" w:hAnsi="Candara"/>
        </w:rPr>
      </w:pPr>
      <w:r w:rsidRPr="001579C4">
        <w:rPr>
          <w:rFonts w:ascii="Candara" w:hAnsi="Candara"/>
        </w:rPr>
        <w:t>Ubedljivi dokazi sugerišu da su prerađena biljna ulja, bogata omega-6 polinezasićenim masnim kiselinama, verovatno glavni krivac u našoj savremenoj ishrani, doprinoseći razvoju skoro svih hroničnih bolesti. Verujem da uzimaju veći danak po ljudsko zdravlje čak i od kukuruznog sirupa sa visokim sadržajem fruktoze.</w:t>
      </w:r>
    </w:p>
    <w:p w14:paraId="083E5416" w14:textId="3AB73B6B" w:rsidR="001579C4" w:rsidRPr="001579C4" w:rsidRDefault="001579C4" w:rsidP="001579C4">
      <w:pPr>
        <w:spacing w:after="120" w:line="240" w:lineRule="auto"/>
        <w:jc w:val="both"/>
        <w:rPr>
          <w:rFonts w:ascii="Candara" w:hAnsi="Candara"/>
        </w:rPr>
      </w:pPr>
      <w:r w:rsidRPr="001579C4">
        <w:rPr>
          <w:rFonts w:ascii="Candara" w:hAnsi="Candara"/>
        </w:rPr>
        <w:t>Ne samo da su biljna ulja povezana sa srčanim oboljenjima, gastrointestinalnim bolestima kao što su poremećaj iritabiln</w:t>
      </w:r>
      <w:r w:rsidR="00090CB1">
        <w:rPr>
          <w:rFonts w:ascii="Candara" w:hAnsi="Candara"/>
        </w:rPr>
        <w:t>ih</w:t>
      </w:r>
      <w:r w:rsidRPr="001579C4">
        <w:rPr>
          <w:rFonts w:ascii="Candara" w:hAnsi="Candara"/>
        </w:rPr>
        <w:t xml:space="preserve"> creva i upalnim stanjima kao što je artritis, već su povezana i sa rakom, posebno neuroblastomom, rakom dojke, prostate, debelog creva i pluća</w:t>
      </w:r>
      <w:r w:rsidR="00C80083" w:rsidRPr="00DE6621">
        <w:rPr>
          <w:rFonts w:ascii="Candara" w:hAnsi="Candara"/>
          <w:vertAlign w:val="superscript"/>
        </w:rPr>
        <w:t>[1</w:t>
      </w:r>
      <w:r w:rsidR="00C80083">
        <w:rPr>
          <w:rFonts w:ascii="Candara" w:hAnsi="Candara"/>
          <w:vertAlign w:val="superscript"/>
        </w:rPr>
        <w:t>6</w:t>
      </w:r>
      <w:r w:rsidR="00C80083" w:rsidRPr="00DE6621">
        <w:rPr>
          <w:rFonts w:ascii="Candara" w:hAnsi="Candara"/>
          <w:vertAlign w:val="superscript"/>
        </w:rPr>
        <w:t>]</w:t>
      </w:r>
      <w:r w:rsidRPr="001579C4">
        <w:rPr>
          <w:rFonts w:ascii="Candara" w:hAnsi="Candara"/>
        </w:rPr>
        <w:t>.</w:t>
      </w:r>
    </w:p>
    <w:p w14:paraId="5A2C8783" w14:textId="202EEC5D" w:rsidR="001579C4" w:rsidRPr="001579C4" w:rsidRDefault="001579C4" w:rsidP="001579C4">
      <w:pPr>
        <w:spacing w:after="120" w:line="240" w:lineRule="auto"/>
        <w:jc w:val="both"/>
        <w:rPr>
          <w:rFonts w:ascii="Candara" w:hAnsi="Candara"/>
        </w:rPr>
      </w:pPr>
      <w:r w:rsidRPr="001579C4">
        <w:rPr>
          <w:rFonts w:ascii="Candara" w:hAnsi="Candara"/>
        </w:rPr>
        <w:t>U članku Medium</w:t>
      </w:r>
      <w:r w:rsidR="00C80083" w:rsidRPr="00DE6621">
        <w:rPr>
          <w:rFonts w:ascii="Candara" w:hAnsi="Candara"/>
          <w:vertAlign w:val="superscript"/>
        </w:rPr>
        <w:t>[1</w:t>
      </w:r>
      <w:r w:rsidR="00C80083">
        <w:rPr>
          <w:rFonts w:ascii="Candara" w:hAnsi="Candara"/>
          <w:vertAlign w:val="superscript"/>
        </w:rPr>
        <w:t>7</w:t>
      </w:r>
      <w:r w:rsidR="00C80083" w:rsidRPr="00DE6621">
        <w:rPr>
          <w:rFonts w:ascii="Candara" w:hAnsi="Candara"/>
          <w:vertAlign w:val="superscript"/>
        </w:rPr>
        <w:t>]</w:t>
      </w:r>
      <w:r w:rsidRPr="001579C4">
        <w:rPr>
          <w:rFonts w:ascii="Candara" w:hAnsi="Candara"/>
        </w:rPr>
        <w:t xml:space="preserve"> od 8. novembra 2019. Marija Kros, nutricionista sa diplomom magistra nauka, govori o nauci koja stoji iza biljnih ulja i šta ih čini kancerogenim. Ona objašnjava:</w:t>
      </w:r>
    </w:p>
    <w:p w14:paraId="79579D47" w14:textId="77777777" w:rsidR="001579C4" w:rsidRPr="007D2D9B" w:rsidRDefault="001579C4" w:rsidP="007D2D9B">
      <w:pPr>
        <w:spacing w:after="120" w:line="240" w:lineRule="auto"/>
        <w:ind w:left="284"/>
        <w:jc w:val="both"/>
        <w:rPr>
          <w:rFonts w:ascii="Candara" w:hAnsi="Candara"/>
          <w:i/>
          <w:iCs/>
        </w:rPr>
      </w:pPr>
      <w:r w:rsidRPr="007D2D9B">
        <w:rPr>
          <w:rFonts w:ascii="Candara" w:hAnsi="Candara"/>
          <w:i/>
          <w:iCs/>
        </w:rPr>
        <w:t>„Postoje dve klase PUFA: omega-6 i omega-3. Iako su funkcionalno različite i nezamenljive, ove dve klase su neprestano angažovane u metaboličkom balansiranju, guraju i povlače dok se takmiče za apsorpciju u telu.</w:t>
      </w:r>
    </w:p>
    <w:p w14:paraId="3139B431" w14:textId="1CEE68FB" w:rsidR="001579C4" w:rsidRPr="007D2D9B" w:rsidRDefault="001579C4" w:rsidP="007D2D9B">
      <w:pPr>
        <w:spacing w:after="120" w:line="240" w:lineRule="auto"/>
        <w:ind w:left="284"/>
        <w:jc w:val="both"/>
        <w:rPr>
          <w:rFonts w:ascii="Candara" w:hAnsi="Candara"/>
          <w:i/>
          <w:iCs/>
        </w:rPr>
      </w:pPr>
      <w:r w:rsidRPr="007D2D9B">
        <w:rPr>
          <w:rFonts w:ascii="Candara" w:hAnsi="Candara"/>
          <w:i/>
          <w:iCs/>
        </w:rPr>
        <w:t>Ne postoji ništa suštinski pogrešno sa omega-6 PUFA: potrebne su nam...</w:t>
      </w:r>
      <w:r w:rsidR="00C02038">
        <w:rPr>
          <w:rFonts w:ascii="Candara" w:hAnsi="Candara"/>
          <w:i/>
          <w:iCs/>
        </w:rPr>
        <w:t xml:space="preserve"> </w:t>
      </w:r>
      <w:r w:rsidRPr="007D2D9B">
        <w:rPr>
          <w:rFonts w:ascii="Candara" w:hAnsi="Candara"/>
          <w:i/>
          <w:iCs/>
        </w:rPr>
        <w:t>Zato naučnici veruju da nisu omega-6 sami po sebi krivi; to je ravnoteža između dve grupe PUFA koja je van snage i izaziva pustoš u našim telima.</w:t>
      </w:r>
    </w:p>
    <w:p w14:paraId="0DC277F9" w14:textId="3CEB62C6" w:rsidR="001579C4" w:rsidRPr="007D2D9B" w:rsidRDefault="001579C4" w:rsidP="007D2D9B">
      <w:pPr>
        <w:spacing w:after="120" w:line="240" w:lineRule="auto"/>
        <w:ind w:left="284"/>
        <w:jc w:val="both"/>
        <w:rPr>
          <w:rFonts w:ascii="Candara" w:hAnsi="Candara"/>
          <w:i/>
          <w:iCs/>
        </w:rPr>
      </w:pPr>
      <w:r w:rsidRPr="007D2D9B">
        <w:rPr>
          <w:rFonts w:ascii="Candara" w:hAnsi="Candara"/>
          <w:i/>
          <w:iCs/>
        </w:rPr>
        <w:t>Evoluirali smo i genetski smo prilagođeni na ishranu koja obezbeđuje manje ili više jednake količine omega-3 i omega-6</w:t>
      </w:r>
      <w:r w:rsidR="0018655E" w:rsidRPr="00DE6621">
        <w:rPr>
          <w:rFonts w:ascii="Candara" w:hAnsi="Candara"/>
          <w:vertAlign w:val="superscript"/>
        </w:rPr>
        <w:t>[1</w:t>
      </w:r>
      <w:r w:rsidR="0018655E">
        <w:rPr>
          <w:rFonts w:ascii="Candara" w:hAnsi="Candara"/>
          <w:vertAlign w:val="superscript"/>
        </w:rPr>
        <w:t>8</w:t>
      </w:r>
      <w:r w:rsidR="0018655E" w:rsidRPr="00DE6621">
        <w:rPr>
          <w:rFonts w:ascii="Candara" w:hAnsi="Candara"/>
          <w:vertAlign w:val="superscript"/>
        </w:rPr>
        <w:t>]</w:t>
      </w:r>
      <w:r w:rsidRPr="007D2D9B">
        <w:rPr>
          <w:rFonts w:ascii="Candara" w:hAnsi="Candara"/>
          <w:i/>
          <w:iCs/>
        </w:rPr>
        <w:t>... Eksperimentalni podaci</w:t>
      </w:r>
      <w:r w:rsidR="0018655E" w:rsidRPr="00DE6621">
        <w:rPr>
          <w:rFonts w:ascii="Candara" w:hAnsi="Candara"/>
          <w:vertAlign w:val="superscript"/>
        </w:rPr>
        <w:t>[1</w:t>
      </w:r>
      <w:r w:rsidR="0018655E">
        <w:rPr>
          <w:rFonts w:ascii="Candara" w:hAnsi="Candara"/>
          <w:vertAlign w:val="superscript"/>
        </w:rPr>
        <w:t>9</w:t>
      </w:r>
      <w:r w:rsidR="0018655E" w:rsidRPr="00DE6621">
        <w:rPr>
          <w:rFonts w:ascii="Candara" w:hAnsi="Candara"/>
          <w:vertAlign w:val="superscript"/>
        </w:rPr>
        <w:t>]</w:t>
      </w:r>
      <w:r w:rsidRPr="007D2D9B">
        <w:rPr>
          <w:rFonts w:ascii="Candara" w:hAnsi="Candara"/>
          <w:i/>
          <w:iCs/>
        </w:rPr>
        <w:t xml:space="preserve"> podržavaju teoriju da je ova iskrivljena ravnoteža između dve PUFA koja utiče na razvoj tumora."</w:t>
      </w:r>
    </w:p>
    <w:p w14:paraId="25F5405B" w14:textId="4FF79433" w:rsidR="00E01B9E" w:rsidRPr="00E01B9E" w:rsidRDefault="00E01B9E" w:rsidP="00E01B9E">
      <w:pPr>
        <w:spacing w:after="120" w:line="240" w:lineRule="auto"/>
        <w:jc w:val="both"/>
        <w:rPr>
          <w:rFonts w:ascii="Candara" w:hAnsi="Candara"/>
        </w:rPr>
      </w:pPr>
      <w:r w:rsidRPr="00E01B9E">
        <w:rPr>
          <w:rFonts w:ascii="Candara" w:hAnsi="Candara"/>
        </w:rPr>
        <w:t>Slično tome, dokument</w:t>
      </w:r>
      <w:r w:rsidR="0018655E" w:rsidRPr="00DE6621">
        <w:rPr>
          <w:rFonts w:ascii="Candara" w:hAnsi="Candara"/>
          <w:vertAlign w:val="superscript"/>
        </w:rPr>
        <w:t>[</w:t>
      </w:r>
      <w:r w:rsidR="0018655E">
        <w:rPr>
          <w:rFonts w:ascii="Candara" w:hAnsi="Candara"/>
          <w:vertAlign w:val="superscript"/>
        </w:rPr>
        <w:t>20</w:t>
      </w:r>
      <w:r w:rsidR="0018655E" w:rsidRPr="00DE6621">
        <w:rPr>
          <w:rFonts w:ascii="Candara" w:hAnsi="Candara"/>
          <w:vertAlign w:val="superscript"/>
        </w:rPr>
        <w:t>]</w:t>
      </w:r>
      <w:r w:rsidRPr="00E01B9E">
        <w:rPr>
          <w:rFonts w:ascii="Candara" w:hAnsi="Candara"/>
        </w:rPr>
        <w:t xml:space="preserve"> iz 2002. godine „Značaj odnosa esencijalnih masnih kiselina </w:t>
      </w:r>
      <w:r w:rsidR="00C02038">
        <w:rPr>
          <w:rFonts w:ascii="Candara" w:hAnsi="Candara"/>
        </w:rPr>
        <w:t>o</w:t>
      </w:r>
      <w:r w:rsidRPr="00E01B9E">
        <w:rPr>
          <w:rFonts w:ascii="Candara" w:hAnsi="Candara"/>
        </w:rPr>
        <w:t>mega-6/</w:t>
      </w:r>
      <w:r w:rsidR="00C02038">
        <w:rPr>
          <w:rFonts w:ascii="Candara" w:hAnsi="Candara"/>
        </w:rPr>
        <w:t>o</w:t>
      </w:r>
      <w:r w:rsidRPr="00E01B9E">
        <w:rPr>
          <w:rFonts w:ascii="Candara" w:hAnsi="Candara"/>
        </w:rPr>
        <w:t>mega-3“ ističe da:</w:t>
      </w:r>
    </w:p>
    <w:p w14:paraId="78813976" w14:textId="62CE8A36" w:rsidR="001579C4" w:rsidRDefault="00E01B9E" w:rsidP="00EE7FEE">
      <w:pPr>
        <w:spacing w:after="120" w:line="240" w:lineRule="auto"/>
        <w:ind w:left="284"/>
        <w:jc w:val="both"/>
        <w:rPr>
          <w:rFonts w:ascii="Candara" w:hAnsi="Candara"/>
          <w:i/>
          <w:iCs/>
        </w:rPr>
      </w:pPr>
      <w:r w:rsidRPr="00EE7FEE">
        <w:rPr>
          <w:rFonts w:ascii="Candara" w:hAnsi="Candara"/>
          <w:i/>
          <w:iCs/>
        </w:rPr>
        <w:t>„Prevelike količine omega-6 polinezasićenih masnih kiselina (PUFA) i veoma visok odnos omega-6/omega-3, kakav se nalazi u današnjoj zapadnjačkoj ishrani, promovišu patogenezu mnogih bolesti, uključujući kardiovaskularne bolesti, rak i upalne i autoimune bolesti, dok povećani nivoi omega-3 PUFA (nizak odnos omega-6/omega-3) imaju supresivne efekte."</w:t>
      </w:r>
    </w:p>
    <w:p w14:paraId="289932DA" w14:textId="77777777" w:rsidR="00EE7FEE" w:rsidRPr="00EE7FEE" w:rsidRDefault="00EE7FEE" w:rsidP="00EE7FEE">
      <w:pPr>
        <w:spacing w:after="120" w:line="240" w:lineRule="auto"/>
        <w:ind w:left="284"/>
        <w:jc w:val="both"/>
        <w:rPr>
          <w:rFonts w:ascii="Candara" w:hAnsi="Candara"/>
          <w:i/>
          <w:iCs/>
        </w:rPr>
      </w:pPr>
    </w:p>
    <w:p w14:paraId="108651F1" w14:textId="77777777" w:rsidR="001579C4" w:rsidRPr="00EE7FEE" w:rsidRDefault="001579C4" w:rsidP="001579C4">
      <w:pPr>
        <w:spacing w:after="120" w:line="240" w:lineRule="auto"/>
        <w:jc w:val="both"/>
        <w:rPr>
          <w:rFonts w:ascii="Candara" w:hAnsi="Candara"/>
          <w:b/>
          <w:bCs/>
          <w:sz w:val="28"/>
          <w:szCs w:val="28"/>
        </w:rPr>
      </w:pPr>
      <w:r w:rsidRPr="00EE7FEE">
        <w:rPr>
          <w:rFonts w:ascii="Candara" w:hAnsi="Candara"/>
          <w:b/>
          <w:bCs/>
          <w:sz w:val="28"/>
          <w:szCs w:val="28"/>
        </w:rPr>
        <w:t>Biljna ulja su sama po sebi toksična</w:t>
      </w:r>
    </w:p>
    <w:p w14:paraId="0C023796" w14:textId="7AE1F691" w:rsidR="001579C4" w:rsidRPr="001579C4" w:rsidRDefault="001579C4" w:rsidP="001579C4">
      <w:pPr>
        <w:spacing w:after="120" w:line="240" w:lineRule="auto"/>
        <w:jc w:val="both"/>
        <w:rPr>
          <w:rFonts w:ascii="Candara" w:hAnsi="Candara"/>
        </w:rPr>
      </w:pPr>
      <w:r w:rsidRPr="001579C4">
        <w:rPr>
          <w:rFonts w:ascii="Candara" w:hAnsi="Candara"/>
        </w:rPr>
        <w:t>Osim što promovišu hronične bolesti time što vaš odnos omega-3 i omega-6 nestaje, biljna ulja takođe imaju direktnije toksične efekte. Jedan od razloga za to je taj što se razgrađuju kada se zagreju, formirajući izuzetno toksične produkte oksidacije kao što su asciklični aldehidi</w:t>
      </w:r>
      <w:r w:rsidR="0018655E" w:rsidRPr="00DE6621">
        <w:rPr>
          <w:rFonts w:ascii="Candara" w:hAnsi="Candara"/>
          <w:vertAlign w:val="superscript"/>
        </w:rPr>
        <w:t>[</w:t>
      </w:r>
      <w:r w:rsidR="0018655E">
        <w:rPr>
          <w:rFonts w:ascii="Candara" w:hAnsi="Candara"/>
          <w:vertAlign w:val="superscript"/>
        </w:rPr>
        <w:t>2</w:t>
      </w:r>
      <w:r w:rsidR="0018655E" w:rsidRPr="00DE6621">
        <w:rPr>
          <w:rFonts w:ascii="Candara" w:hAnsi="Candara"/>
          <w:vertAlign w:val="superscript"/>
        </w:rPr>
        <w:t>1]</w:t>
      </w:r>
      <w:r w:rsidRPr="001579C4">
        <w:rPr>
          <w:rFonts w:ascii="Candara" w:hAnsi="Candara"/>
        </w:rPr>
        <w:t>.</w:t>
      </w:r>
    </w:p>
    <w:p w14:paraId="4C1B2F56" w14:textId="69530735" w:rsidR="001579C4" w:rsidRPr="001579C4" w:rsidRDefault="001579C4" w:rsidP="001579C4">
      <w:pPr>
        <w:spacing w:after="120" w:line="240" w:lineRule="auto"/>
        <w:jc w:val="both"/>
        <w:rPr>
          <w:rFonts w:ascii="Candara" w:hAnsi="Candara"/>
        </w:rPr>
      </w:pPr>
      <w:r w:rsidRPr="001579C4">
        <w:rPr>
          <w:rFonts w:ascii="Candara" w:hAnsi="Candara"/>
        </w:rPr>
        <w:t>Ciklični aldehidi izazivaju oksidovani lipoprotein niske gustine (LDL) povezan sa srčanim oboljenjima. Oni takođe unakrsno povezuju tau protein i stvaraju neurofibrilarne spletove, čime doprinose razvoju neurodegenerativnih bolesti.</w:t>
      </w:r>
    </w:p>
    <w:p w14:paraId="49F3D8C6" w14:textId="5063F0AE" w:rsidR="001579C4" w:rsidRPr="001579C4" w:rsidRDefault="001579C4" w:rsidP="001579C4">
      <w:pPr>
        <w:spacing w:after="120" w:line="240" w:lineRule="auto"/>
        <w:jc w:val="both"/>
        <w:rPr>
          <w:rFonts w:ascii="Candara" w:hAnsi="Candara"/>
        </w:rPr>
      </w:pPr>
      <w:r w:rsidRPr="001579C4">
        <w:rPr>
          <w:rFonts w:ascii="Candara" w:hAnsi="Candara"/>
        </w:rPr>
        <w:t>Kao što je objasnila dr Kejt Šanahan u svojoj knjizi „Duboka ishrana: zašto je vašim geni</w:t>
      </w:r>
      <w:r w:rsidR="00AE51CA">
        <w:rPr>
          <w:rFonts w:ascii="Candara" w:hAnsi="Candara"/>
        </w:rPr>
        <w:t>ma</w:t>
      </w:r>
      <w:r w:rsidRPr="001579C4">
        <w:rPr>
          <w:rFonts w:ascii="Candara" w:hAnsi="Candara"/>
        </w:rPr>
        <w:t xml:space="preserve"> potrebna tradicionalna hrana“</w:t>
      </w:r>
      <w:r w:rsidR="0018655E" w:rsidRPr="0018655E">
        <w:rPr>
          <w:rFonts w:ascii="Candara" w:hAnsi="Candara"/>
          <w:vertAlign w:val="superscript"/>
        </w:rPr>
        <w:t xml:space="preserve"> </w:t>
      </w:r>
      <w:r w:rsidR="0018655E" w:rsidRPr="00DE6621">
        <w:rPr>
          <w:rFonts w:ascii="Candara" w:hAnsi="Candara"/>
          <w:vertAlign w:val="superscript"/>
        </w:rPr>
        <w:t>[</w:t>
      </w:r>
      <w:r w:rsidR="0018655E">
        <w:rPr>
          <w:rFonts w:ascii="Candara" w:hAnsi="Candara"/>
          <w:vertAlign w:val="superscript"/>
        </w:rPr>
        <w:t>22</w:t>
      </w:r>
      <w:r w:rsidR="0018655E" w:rsidRPr="00DE6621">
        <w:rPr>
          <w:rFonts w:ascii="Candara" w:hAnsi="Candara"/>
          <w:vertAlign w:val="superscript"/>
        </w:rPr>
        <w:t>]</w:t>
      </w:r>
      <w:r w:rsidRPr="001579C4">
        <w:rPr>
          <w:rFonts w:ascii="Candara" w:hAnsi="Candara"/>
        </w:rPr>
        <w:t>, da biste razumeli kako masti iz ishrane utiču na vaše zdravlje, potrebno je da razumete kako masti oksiduju.</w:t>
      </w:r>
    </w:p>
    <w:p w14:paraId="2ACFF84D" w14:textId="77777777" w:rsidR="001579C4" w:rsidRPr="001579C4" w:rsidRDefault="001579C4" w:rsidP="001579C4">
      <w:pPr>
        <w:spacing w:after="120" w:line="240" w:lineRule="auto"/>
        <w:jc w:val="both"/>
        <w:rPr>
          <w:rFonts w:ascii="Candara" w:hAnsi="Candara"/>
        </w:rPr>
      </w:pPr>
      <w:r w:rsidRPr="001579C4">
        <w:rPr>
          <w:rFonts w:ascii="Candara" w:hAnsi="Candara"/>
        </w:rPr>
        <w:t>Omega-6 PUFA koje se nalaze u biljnim uljima imaju veoma kvarljive veze koje reaguju sa kiseonikom, stvarajući kaskadu slobodnih radikala koja pretvara normalne masne kiseline u vašem telu u opasne visokoenergetske molekule koji izazivaju pustoš na način sličan zračenju.</w:t>
      </w:r>
    </w:p>
    <w:p w14:paraId="077569AF" w14:textId="77777777" w:rsidR="001579C4" w:rsidRPr="001579C4" w:rsidRDefault="001579C4" w:rsidP="001579C4">
      <w:pPr>
        <w:spacing w:after="120" w:line="240" w:lineRule="auto"/>
        <w:jc w:val="both"/>
        <w:rPr>
          <w:rFonts w:ascii="Candara" w:hAnsi="Candara"/>
        </w:rPr>
      </w:pPr>
      <w:r w:rsidRPr="001579C4">
        <w:rPr>
          <w:rFonts w:ascii="Candara" w:hAnsi="Candara"/>
        </w:rPr>
        <w:lastRenderedPageBreak/>
        <w:t>Štaviše, mnoga od biljnih ulja koja se danas proizvode — posebno kukuruzno i sojino ulje — su genetski modifikovana i značajan su izvor izloženosti glifosatu, a glifosat je takođe povezan sa oštećenjem creva i drugim zdravstvenim problemima.</w:t>
      </w:r>
    </w:p>
    <w:p w14:paraId="3E640B88" w14:textId="77777777" w:rsidR="001579C4" w:rsidRPr="001579C4" w:rsidRDefault="001579C4" w:rsidP="001579C4">
      <w:pPr>
        <w:spacing w:after="120" w:line="240" w:lineRule="auto"/>
        <w:jc w:val="both"/>
        <w:rPr>
          <w:rFonts w:ascii="Candara" w:hAnsi="Candara"/>
        </w:rPr>
      </w:pPr>
    </w:p>
    <w:p w14:paraId="1F1B39A6" w14:textId="77777777" w:rsidR="001579C4" w:rsidRPr="00EE7FEE" w:rsidRDefault="001579C4" w:rsidP="001579C4">
      <w:pPr>
        <w:spacing w:after="120" w:line="240" w:lineRule="auto"/>
        <w:jc w:val="both"/>
        <w:rPr>
          <w:rFonts w:ascii="Candara" w:hAnsi="Candara"/>
          <w:b/>
          <w:bCs/>
          <w:sz w:val="28"/>
          <w:szCs w:val="28"/>
        </w:rPr>
      </w:pPr>
      <w:r w:rsidRPr="00EE7FEE">
        <w:rPr>
          <w:rFonts w:ascii="Candara" w:hAnsi="Candara"/>
          <w:b/>
          <w:bCs/>
          <w:sz w:val="28"/>
          <w:szCs w:val="28"/>
        </w:rPr>
        <w:t>Omega-6 ulja su integrisana u vaše ćelije</w:t>
      </w:r>
    </w:p>
    <w:p w14:paraId="727F5597" w14:textId="16A3BF66" w:rsidR="001579C4" w:rsidRPr="001579C4" w:rsidRDefault="001579C4" w:rsidP="001579C4">
      <w:pPr>
        <w:spacing w:after="120" w:line="240" w:lineRule="auto"/>
        <w:jc w:val="both"/>
        <w:rPr>
          <w:rFonts w:ascii="Candara" w:hAnsi="Candara"/>
        </w:rPr>
      </w:pPr>
      <w:r w:rsidRPr="001579C4">
        <w:rPr>
          <w:rFonts w:ascii="Candara" w:hAnsi="Candara"/>
        </w:rPr>
        <w:t>Šanahan</w:t>
      </w:r>
      <w:r w:rsidR="00AE51CA">
        <w:rPr>
          <w:rFonts w:ascii="Candara" w:hAnsi="Candara"/>
        </w:rPr>
        <w:t>ina</w:t>
      </w:r>
      <w:r w:rsidRPr="001579C4">
        <w:rPr>
          <w:rFonts w:ascii="Candara" w:hAnsi="Candara"/>
        </w:rPr>
        <w:t xml:space="preserve"> knjiga takođe objašnjava opasnosti od 4-hidroksinonenala (4HNE), koji je oksidovani oblik omega-6 biljnog ulja i koji se formira tokom obrade. 4HNE je veoma toksičan, posebno za vaše crevne bakterije, a konzumacija 4HNE je u korelaciji sa obesogenim balansom crevne flore.</w:t>
      </w:r>
    </w:p>
    <w:p w14:paraId="1A037C37" w14:textId="77777777" w:rsidR="001579C4" w:rsidRPr="001579C4" w:rsidRDefault="001579C4" w:rsidP="001579C4">
      <w:pPr>
        <w:spacing w:after="120" w:line="240" w:lineRule="auto"/>
        <w:jc w:val="both"/>
        <w:rPr>
          <w:rFonts w:ascii="Candara" w:hAnsi="Candara"/>
        </w:rPr>
      </w:pPr>
      <w:r w:rsidRPr="001579C4">
        <w:rPr>
          <w:rFonts w:ascii="Candara" w:hAnsi="Candara"/>
        </w:rPr>
        <w:t>4HNE izaziva citotoksičnost i oštećenje DNK, i podstiče kaskade slobodnih radikala koje oštećuju mitohondrijalnu membranu. Omega-6 koji se nalazi u biljnim uljima takođe oštećuje endotel (ćelije koje oblažu vaše krvne sudove), omogućavajući česticama LDL-a i lipoproteina veoma niske gustine (VLDL) da prodru u subendotel.</w:t>
      </w:r>
    </w:p>
    <w:p w14:paraId="12C11549" w14:textId="77777777" w:rsidR="001579C4" w:rsidRPr="001579C4" w:rsidRDefault="001579C4" w:rsidP="001579C4">
      <w:pPr>
        <w:spacing w:after="120" w:line="240" w:lineRule="auto"/>
        <w:jc w:val="both"/>
        <w:rPr>
          <w:rFonts w:ascii="Candara" w:hAnsi="Candara"/>
        </w:rPr>
      </w:pPr>
      <w:r w:rsidRPr="001579C4">
        <w:rPr>
          <w:rFonts w:ascii="Candara" w:hAnsi="Candara"/>
        </w:rPr>
        <w:t>Važno je da se ova ulja integrišu u vaše ćelijske i mitohondrijalne membrane (baš kao zdrave omega-3), a kada su ove membrane oštećene, to postavlja pozornicu za razne zdravstvene probleme.</w:t>
      </w:r>
    </w:p>
    <w:p w14:paraId="145A5A0E" w14:textId="3BF255FA" w:rsidR="001579C4" w:rsidRPr="001579C4" w:rsidRDefault="001579C4" w:rsidP="001579C4">
      <w:pPr>
        <w:spacing w:after="120" w:line="240" w:lineRule="auto"/>
        <w:jc w:val="both"/>
        <w:rPr>
          <w:rFonts w:ascii="Candara" w:hAnsi="Candara"/>
        </w:rPr>
      </w:pPr>
      <w:r w:rsidRPr="001579C4">
        <w:rPr>
          <w:rFonts w:ascii="Candara" w:hAnsi="Candara"/>
        </w:rPr>
        <w:t xml:space="preserve">Oni takođe čine ćelijske membrane manje </w:t>
      </w:r>
      <w:r w:rsidR="004C4360">
        <w:rPr>
          <w:rFonts w:ascii="Candara" w:hAnsi="Candara"/>
        </w:rPr>
        <w:t>fluid</w:t>
      </w:r>
      <w:r w:rsidRPr="001579C4">
        <w:rPr>
          <w:rFonts w:ascii="Candara" w:hAnsi="Candara"/>
        </w:rPr>
        <w:t>nim, što utiče na transportere hormona u ćelijskoj membrani i usporava vaš metabolizam, i inhibira uklanjanje ostarelih ćelija – ostarelih, oštećenih ili osakaćenih ćelija koje su izgubile sposobnost da se reprodukuju i proizvode inflamatorne citokine koji se brzo ubrzavaju. bolesti i starenja.</w:t>
      </w:r>
    </w:p>
    <w:p w14:paraId="693D77F7" w14:textId="7FD55163" w:rsidR="001579C4" w:rsidRPr="001579C4" w:rsidRDefault="001579C4" w:rsidP="001579C4">
      <w:pPr>
        <w:spacing w:after="120" w:line="240" w:lineRule="auto"/>
        <w:jc w:val="both"/>
        <w:rPr>
          <w:rFonts w:ascii="Candara" w:hAnsi="Candara"/>
        </w:rPr>
      </w:pPr>
      <w:r w:rsidRPr="001579C4">
        <w:rPr>
          <w:rFonts w:ascii="Candara" w:hAnsi="Candara"/>
        </w:rPr>
        <w:t>Biljna ulja takođe oduzimaju vašoj jetri glutation (koji proizvodi antioksidativne enzime), čime se smanjuje vaša antioksidativna odbrana</w:t>
      </w:r>
      <w:r w:rsidR="0018655E" w:rsidRPr="00DE6621">
        <w:rPr>
          <w:rFonts w:ascii="Candara" w:hAnsi="Candara"/>
          <w:vertAlign w:val="superscript"/>
        </w:rPr>
        <w:t>[</w:t>
      </w:r>
      <w:r w:rsidR="0018655E">
        <w:rPr>
          <w:rFonts w:ascii="Candara" w:hAnsi="Candara"/>
          <w:vertAlign w:val="superscript"/>
        </w:rPr>
        <w:t>23</w:t>
      </w:r>
      <w:r w:rsidR="0018655E" w:rsidRPr="00DE6621">
        <w:rPr>
          <w:rFonts w:ascii="Candara" w:hAnsi="Candara"/>
          <w:vertAlign w:val="superscript"/>
        </w:rPr>
        <w:t>]</w:t>
      </w:r>
      <w:r w:rsidRPr="001579C4">
        <w:rPr>
          <w:rFonts w:ascii="Candara" w:hAnsi="Candara"/>
        </w:rPr>
        <w:t xml:space="preserve"> i inhibira delta-6 desaturazu (delta-6), anenzim koji učestvuje u pretvaranju omega-3 sa kratkim lancima u omega sa dužim lancem. 3s u vašoj jetri</w:t>
      </w:r>
      <w:r w:rsidR="003E2863" w:rsidRPr="00DE6621">
        <w:rPr>
          <w:rFonts w:ascii="Candara" w:hAnsi="Candara"/>
          <w:vertAlign w:val="superscript"/>
        </w:rPr>
        <w:t>[</w:t>
      </w:r>
      <w:r w:rsidR="003E2863">
        <w:rPr>
          <w:rFonts w:ascii="Candara" w:hAnsi="Candara"/>
          <w:vertAlign w:val="superscript"/>
        </w:rPr>
        <w:t>24</w:t>
      </w:r>
      <w:r w:rsidR="003E2863" w:rsidRPr="00DE6621">
        <w:rPr>
          <w:rFonts w:ascii="Candara" w:hAnsi="Candara"/>
          <w:vertAlign w:val="superscript"/>
        </w:rPr>
        <w:t>]</w:t>
      </w:r>
      <w:r w:rsidRPr="001579C4">
        <w:rPr>
          <w:rFonts w:ascii="Candara" w:hAnsi="Candara"/>
        </w:rPr>
        <w:t>.</w:t>
      </w:r>
    </w:p>
    <w:p w14:paraId="7630375D" w14:textId="77777777" w:rsidR="001579C4" w:rsidRPr="001579C4" w:rsidRDefault="001579C4" w:rsidP="001579C4">
      <w:pPr>
        <w:spacing w:after="120" w:line="240" w:lineRule="auto"/>
        <w:jc w:val="both"/>
        <w:rPr>
          <w:rFonts w:ascii="Candara" w:hAnsi="Candara"/>
        </w:rPr>
      </w:pPr>
    </w:p>
    <w:p w14:paraId="32C8D58F" w14:textId="77777777" w:rsidR="001579C4" w:rsidRPr="00EE7FEE" w:rsidRDefault="001579C4" w:rsidP="001579C4">
      <w:pPr>
        <w:spacing w:after="120" w:line="240" w:lineRule="auto"/>
        <w:jc w:val="both"/>
        <w:rPr>
          <w:rFonts w:ascii="Candara" w:hAnsi="Candara"/>
          <w:b/>
          <w:bCs/>
          <w:sz w:val="28"/>
          <w:szCs w:val="28"/>
        </w:rPr>
      </w:pPr>
      <w:r w:rsidRPr="00EE7FEE">
        <w:rPr>
          <w:rFonts w:ascii="Candara" w:hAnsi="Candara"/>
          <w:b/>
          <w:bCs/>
          <w:sz w:val="28"/>
          <w:szCs w:val="28"/>
        </w:rPr>
        <w:t>Važni koraci koje možete preduzeti da poboljšate svoj Omega-3</w:t>
      </w:r>
    </w:p>
    <w:p w14:paraId="5DB5A2A5" w14:textId="77777777" w:rsidR="001579C4" w:rsidRPr="001579C4" w:rsidRDefault="001579C4" w:rsidP="001579C4">
      <w:pPr>
        <w:spacing w:after="120" w:line="240" w:lineRule="auto"/>
        <w:jc w:val="both"/>
        <w:rPr>
          <w:rFonts w:ascii="Candara" w:hAnsi="Candara"/>
        </w:rPr>
      </w:pPr>
      <w:r w:rsidRPr="001579C4">
        <w:rPr>
          <w:rFonts w:ascii="Candara" w:hAnsi="Candara"/>
        </w:rPr>
        <w:t>Zapamtite, omega-6 i omega-3 ulja su polinezasićena ulja i veoma su podložna oksidaciji i biološki oštećena. Zbog toga NIJE tako jednostavno samo dodavanje omega-3 ulja vašoj ishrani da biste poboljšali svoj odnos. Samo povećanje omega-3 može zapravo pogoršati vaše zdravlje povećanjem oksidiranih masti.</w:t>
      </w:r>
    </w:p>
    <w:p w14:paraId="1C2D69A9" w14:textId="37A8B26B" w:rsidR="001579C4" w:rsidRPr="001579C4" w:rsidRDefault="001579C4" w:rsidP="001579C4">
      <w:pPr>
        <w:spacing w:after="120" w:line="240" w:lineRule="auto"/>
        <w:jc w:val="both"/>
        <w:rPr>
          <w:rFonts w:ascii="Candara" w:hAnsi="Candara"/>
        </w:rPr>
      </w:pPr>
      <w:r w:rsidRPr="001579C4">
        <w:rPr>
          <w:rFonts w:ascii="Candara" w:hAnsi="Candara"/>
        </w:rPr>
        <w:t>Apsolutni ključ je da budete marljivi u uklanjanju SV</w:t>
      </w:r>
      <w:r w:rsidR="00B11CE6">
        <w:rPr>
          <w:rFonts w:ascii="Candara" w:hAnsi="Candara"/>
        </w:rPr>
        <w:t>IH</w:t>
      </w:r>
      <w:r w:rsidRPr="001579C4">
        <w:rPr>
          <w:rFonts w:ascii="Candara" w:hAnsi="Candara"/>
        </w:rPr>
        <w:t xml:space="preserve"> biljn</w:t>
      </w:r>
      <w:r w:rsidR="00B11CE6">
        <w:rPr>
          <w:rFonts w:ascii="Candara" w:hAnsi="Candara"/>
        </w:rPr>
        <w:t>ih</w:t>
      </w:r>
      <w:r w:rsidRPr="001579C4">
        <w:rPr>
          <w:rFonts w:ascii="Candara" w:hAnsi="Candara"/>
        </w:rPr>
        <w:t xml:space="preserve"> ulja. Jednostavno ih treba izbegavati po svaku cenu. Još jedan izvor bogat omega-6 ulj</w:t>
      </w:r>
      <w:r w:rsidR="00B11CE6">
        <w:rPr>
          <w:rFonts w:ascii="Candara" w:hAnsi="Candara"/>
        </w:rPr>
        <w:t>im</w:t>
      </w:r>
      <w:r w:rsidRPr="001579C4">
        <w:rPr>
          <w:rFonts w:ascii="Candara" w:hAnsi="Candara"/>
        </w:rPr>
        <w:t>a je pileće meso. Piletina ima mnogo omega-6 masti linolne kiseline jer jedu toliko žitarica bogatih omega-6.</w:t>
      </w:r>
    </w:p>
    <w:p w14:paraId="153B4A72" w14:textId="6D73D64B" w:rsidR="001579C4" w:rsidRPr="001579C4" w:rsidRDefault="001579C4" w:rsidP="001579C4">
      <w:pPr>
        <w:spacing w:after="120" w:line="240" w:lineRule="auto"/>
        <w:jc w:val="both"/>
        <w:rPr>
          <w:rFonts w:ascii="Candara" w:hAnsi="Candara"/>
        </w:rPr>
      </w:pPr>
      <w:r w:rsidRPr="001579C4">
        <w:rPr>
          <w:rFonts w:ascii="Candara" w:hAnsi="Candara"/>
        </w:rPr>
        <w:t xml:space="preserve">Jedan od najboljih načina na koji možete da saznate koliko omega-6 ulja jedete je korišćenje neverovatne aplikacije za praćenje hranljivih sastojaka </w:t>
      </w:r>
      <w:hyperlink r:id="rId10" w:history="1">
        <w:r w:rsidRPr="00EE7FEE">
          <w:rPr>
            <w:rStyle w:val="Hyperlink"/>
            <w:rFonts w:ascii="Candara" w:hAnsi="Candara"/>
            <w:b/>
            <w:bCs/>
          </w:rPr>
          <w:t>Cronometer</w:t>
        </w:r>
      </w:hyperlink>
      <w:r w:rsidRPr="001579C4">
        <w:rPr>
          <w:rFonts w:ascii="Candara" w:hAnsi="Candara"/>
        </w:rPr>
        <w:t>. Ako koristite aplikaciju na svom desktopu, potpuno je besplatna. Sve dok tačno odmeravate svoju hranu kada je unosite, to će vam dati fantastičnu procenu koliko omega-6 ulja zaista jedete.</w:t>
      </w:r>
    </w:p>
    <w:p w14:paraId="1EA3A6EC" w14:textId="77777777" w:rsidR="001579C4" w:rsidRPr="001579C4" w:rsidRDefault="001579C4" w:rsidP="001579C4">
      <w:pPr>
        <w:spacing w:after="120" w:line="240" w:lineRule="auto"/>
        <w:jc w:val="both"/>
        <w:rPr>
          <w:rFonts w:ascii="Candara" w:hAnsi="Candara"/>
        </w:rPr>
      </w:pPr>
      <w:r w:rsidRPr="001579C4">
        <w:rPr>
          <w:rFonts w:ascii="Candara" w:hAnsi="Candara"/>
        </w:rPr>
        <w:t>Ovo je možda jedna od najvažnijih i najjeftinijih zdravstvenih strategija koje danas možete da primenite.</w:t>
      </w:r>
    </w:p>
    <w:p w14:paraId="0747655C" w14:textId="77777777" w:rsidR="001579C4" w:rsidRPr="001579C4" w:rsidRDefault="001579C4" w:rsidP="001579C4">
      <w:pPr>
        <w:spacing w:after="120" w:line="240" w:lineRule="auto"/>
        <w:jc w:val="both"/>
        <w:rPr>
          <w:rFonts w:ascii="Candara" w:hAnsi="Candara"/>
        </w:rPr>
      </w:pPr>
      <w:r w:rsidRPr="001579C4">
        <w:rPr>
          <w:rFonts w:ascii="Candara" w:hAnsi="Candara"/>
        </w:rPr>
        <w:t>Pored toga, kao što sam primetio u mom nedavnom intervjuu sa dr Krisom Knobeom, ulja bogata omega-6 imaju poluživot od 600 do 680 dana u vašem telu. To znači da može potrajati nekoliko godina da se vaše telesne zalihe isprazne od ovih štetnih omega-6 masti. Međutim, njihovo eliminisanje iz vaše ishrane sada će, vremenom, omogućiti vašem telu da ih se reši, čime ćete stalno poboljšavati vaše zdravlje.</w:t>
      </w:r>
    </w:p>
    <w:p w14:paraId="590821AF" w14:textId="77777777" w:rsidR="001579C4" w:rsidRPr="001579C4" w:rsidRDefault="001579C4" w:rsidP="001579C4">
      <w:pPr>
        <w:spacing w:after="120" w:line="240" w:lineRule="auto"/>
        <w:jc w:val="both"/>
        <w:rPr>
          <w:rFonts w:ascii="Candara" w:hAnsi="Candara"/>
        </w:rPr>
      </w:pPr>
    </w:p>
    <w:p w14:paraId="2801174F" w14:textId="77777777" w:rsidR="001579C4" w:rsidRPr="00EE7FEE" w:rsidRDefault="001579C4" w:rsidP="001579C4">
      <w:pPr>
        <w:spacing w:after="120" w:line="240" w:lineRule="auto"/>
        <w:jc w:val="both"/>
        <w:rPr>
          <w:rFonts w:ascii="Candara" w:hAnsi="Candara"/>
          <w:b/>
          <w:bCs/>
          <w:sz w:val="28"/>
          <w:szCs w:val="28"/>
        </w:rPr>
      </w:pPr>
      <w:r w:rsidRPr="00EE7FEE">
        <w:rPr>
          <w:rFonts w:ascii="Candara" w:hAnsi="Candara"/>
          <w:b/>
          <w:bCs/>
          <w:sz w:val="28"/>
          <w:szCs w:val="28"/>
        </w:rPr>
        <w:t>Optimizacija vašeg Omega-3 može biti od pomoći u prevenciji COVID-19</w:t>
      </w:r>
    </w:p>
    <w:p w14:paraId="4CE7F848" w14:textId="08119081" w:rsidR="001579C4" w:rsidRPr="001579C4" w:rsidRDefault="001579C4" w:rsidP="001579C4">
      <w:pPr>
        <w:spacing w:after="120" w:line="240" w:lineRule="auto"/>
        <w:jc w:val="both"/>
        <w:rPr>
          <w:rFonts w:ascii="Candara" w:hAnsi="Candara"/>
        </w:rPr>
      </w:pPr>
      <w:r w:rsidRPr="001579C4">
        <w:rPr>
          <w:rFonts w:ascii="Candara" w:hAnsi="Candara"/>
        </w:rPr>
        <w:t>Ukratko, kao i kod vitamina D, optimizacija vašeg indeksa omega-3 na nivo od najmanje 8% može biti strategija koja može pomoći u smanjenju rizika od neželjenog ishoda COVID-19, asomega-3 masti su važni modulatori imunološke funkcije</w:t>
      </w:r>
      <w:r w:rsidR="003E2863" w:rsidRPr="00DE6621">
        <w:rPr>
          <w:rFonts w:ascii="Candara" w:hAnsi="Candara"/>
          <w:vertAlign w:val="superscript"/>
        </w:rPr>
        <w:t>[</w:t>
      </w:r>
      <w:r w:rsidR="003E2863">
        <w:rPr>
          <w:rFonts w:ascii="Candara" w:hAnsi="Candara"/>
          <w:vertAlign w:val="superscript"/>
        </w:rPr>
        <w:t>25</w:t>
      </w:r>
      <w:r w:rsidR="003E2863" w:rsidRPr="00DE6621">
        <w:rPr>
          <w:rFonts w:ascii="Candara" w:hAnsi="Candara"/>
          <w:vertAlign w:val="superscript"/>
        </w:rPr>
        <w:t>]</w:t>
      </w:r>
      <w:r w:rsidRPr="001579C4">
        <w:rPr>
          <w:rFonts w:ascii="Candara" w:hAnsi="Candara"/>
        </w:rPr>
        <w:t xml:space="preserve"> i može pomoći u smanjenju rizika od citokinske oluje.</w:t>
      </w:r>
    </w:p>
    <w:p w14:paraId="7A2CC00A" w14:textId="77777777" w:rsidR="001579C4" w:rsidRPr="001579C4" w:rsidRDefault="001579C4" w:rsidP="001579C4">
      <w:pPr>
        <w:spacing w:after="120" w:line="240" w:lineRule="auto"/>
        <w:jc w:val="both"/>
        <w:rPr>
          <w:rFonts w:ascii="Candara" w:hAnsi="Candara"/>
        </w:rPr>
      </w:pPr>
      <w:r w:rsidRPr="001579C4">
        <w:rPr>
          <w:rFonts w:ascii="Candara" w:hAnsi="Candara"/>
        </w:rPr>
        <w:lastRenderedPageBreak/>
        <w:t>Samo zapamtite da povećanje unosa omega-3 možda neće biti dovoljno. Po svoj prilici, takođe morate da ograničite unos biljnih ulja, uključujući piliće koje se hrane kukuruzom. Zajedno, ove dve strategije bi trebalo da vam omoguće da postignete zdrav odnos omega-3 i omega-6.</w:t>
      </w:r>
    </w:p>
    <w:p w14:paraId="21D03054" w14:textId="77777777" w:rsidR="001579C4" w:rsidRPr="001579C4" w:rsidRDefault="001579C4" w:rsidP="001579C4">
      <w:pPr>
        <w:spacing w:after="120" w:line="240" w:lineRule="auto"/>
        <w:jc w:val="both"/>
        <w:rPr>
          <w:rFonts w:ascii="Candara" w:hAnsi="Candara"/>
        </w:rPr>
      </w:pPr>
    </w:p>
    <w:p w14:paraId="317BEE5B" w14:textId="4F74C75A" w:rsidR="00F92BAE" w:rsidRDefault="001579C4" w:rsidP="001579C4">
      <w:pPr>
        <w:spacing w:after="120" w:line="240" w:lineRule="auto"/>
        <w:jc w:val="both"/>
        <w:rPr>
          <w:rFonts w:ascii="Candara" w:hAnsi="Candara"/>
          <w:b/>
          <w:bCs/>
          <w:sz w:val="28"/>
          <w:szCs w:val="28"/>
        </w:rPr>
      </w:pPr>
      <w:r w:rsidRPr="00EE7FEE">
        <w:rPr>
          <w:rFonts w:ascii="Candara" w:hAnsi="Candara"/>
          <w:b/>
          <w:bCs/>
          <w:sz w:val="28"/>
          <w:szCs w:val="28"/>
        </w:rPr>
        <w:t>Izvori i reference</w:t>
      </w:r>
    </w:p>
    <w:p w14:paraId="4E109F83" w14:textId="374F56AD" w:rsidR="00CE5C11" w:rsidRDefault="00CE5C11" w:rsidP="00CE5C11">
      <w:pPr>
        <w:pStyle w:val="ListParagraph"/>
        <w:numPr>
          <w:ilvl w:val="0"/>
          <w:numId w:val="6"/>
        </w:numPr>
        <w:spacing w:after="120" w:line="240" w:lineRule="auto"/>
        <w:jc w:val="both"/>
        <w:rPr>
          <w:rFonts w:ascii="Candara" w:hAnsi="Candara"/>
        </w:rPr>
      </w:pPr>
      <w:r w:rsidRPr="00CE5C11">
        <w:rPr>
          <w:rFonts w:ascii="Candara" w:hAnsi="Candara"/>
          <w:vertAlign w:val="superscript"/>
        </w:rPr>
        <w:t>1,3</w:t>
      </w:r>
      <w:r>
        <w:rPr>
          <w:rFonts w:ascii="Candara" w:hAnsi="Candara"/>
        </w:rPr>
        <w:t xml:space="preserve"> </w:t>
      </w:r>
      <w:hyperlink r:id="rId11" w:history="1">
        <w:r w:rsidRPr="009040C5">
          <w:rPr>
            <w:rStyle w:val="Hyperlink"/>
            <w:rFonts w:ascii="Candara" w:hAnsi="Candara"/>
          </w:rPr>
          <w:t>Frontiers in Physiology, June 19, 2020 DOI: 10.3389/fphys.2020.00752</w:t>
        </w:r>
      </w:hyperlink>
    </w:p>
    <w:p w14:paraId="4D4C5D8F" w14:textId="71CB9EAD" w:rsidR="00CE5C11" w:rsidRDefault="00CE5C11" w:rsidP="00CE5C11">
      <w:pPr>
        <w:pStyle w:val="ListParagraph"/>
        <w:numPr>
          <w:ilvl w:val="0"/>
          <w:numId w:val="6"/>
        </w:numPr>
        <w:spacing w:after="120" w:line="240" w:lineRule="auto"/>
        <w:jc w:val="both"/>
        <w:rPr>
          <w:rFonts w:ascii="Candara" w:hAnsi="Candara"/>
        </w:rPr>
      </w:pPr>
      <w:r w:rsidRPr="00CE5C11">
        <w:rPr>
          <w:rFonts w:ascii="Candara" w:hAnsi="Candara"/>
          <w:vertAlign w:val="superscript"/>
        </w:rPr>
        <w:t>2</w:t>
      </w:r>
      <w:r>
        <w:rPr>
          <w:rFonts w:ascii="Candara" w:hAnsi="Candara"/>
        </w:rPr>
        <w:t xml:space="preserve"> </w:t>
      </w:r>
      <w:hyperlink r:id="rId12" w:history="1">
        <w:r w:rsidRPr="009040C5">
          <w:rPr>
            <w:rStyle w:val="Hyperlink"/>
            <w:rFonts w:ascii="Candara" w:hAnsi="Candara"/>
          </w:rPr>
          <w:t>Current Diabetes Reviews 2007 Aug;3(3):198-203</w:t>
        </w:r>
      </w:hyperlink>
    </w:p>
    <w:p w14:paraId="3B24C556" w14:textId="6B13EB60" w:rsidR="00CE5C11" w:rsidRDefault="00CE5C11" w:rsidP="00CE5C11">
      <w:pPr>
        <w:pStyle w:val="ListParagraph"/>
        <w:numPr>
          <w:ilvl w:val="0"/>
          <w:numId w:val="6"/>
        </w:numPr>
        <w:spacing w:after="120" w:line="240" w:lineRule="auto"/>
        <w:jc w:val="both"/>
        <w:rPr>
          <w:rFonts w:ascii="Candara" w:hAnsi="Candara"/>
        </w:rPr>
      </w:pPr>
      <w:r w:rsidRPr="00977E56">
        <w:rPr>
          <w:rFonts w:ascii="Candara" w:hAnsi="Candara"/>
          <w:vertAlign w:val="superscript"/>
        </w:rPr>
        <w:t>4</w:t>
      </w:r>
      <w:r>
        <w:rPr>
          <w:rFonts w:ascii="Candara" w:hAnsi="Candara"/>
        </w:rPr>
        <w:t xml:space="preserve"> </w:t>
      </w:r>
      <w:hyperlink r:id="rId13" w:history="1">
        <w:r w:rsidRPr="009040C5">
          <w:rPr>
            <w:rStyle w:val="Hyperlink"/>
            <w:rFonts w:ascii="Candara" w:hAnsi="Candara"/>
          </w:rPr>
          <w:t>University Health News May 4, 2020</w:t>
        </w:r>
      </w:hyperlink>
    </w:p>
    <w:p w14:paraId="1F8A95F3" w14:textId="3FE78A91" w:rsidR="00977E56" w:rsidRDefault="00977E56" w:rsidP="00CE5C11">
      <w:pPr>
        <w:pStyle w:val="ListParagraph"/>
        <w:numPr>
          <w:ilvl w:val="0"/>
          <w:numId w:val="6"/>
        </w:numPr>
        <w:spacing w:after="120" w:line="240" w:lineRule="auto"/>
        <w:jc w:val="both"/>
        <w:rPr>
          <w:rFonts w:ascii="Candara" w:hAnsi="Candara"/>
        </w:rPr>
      </w:pPr>
      <w:r w:rsidRPr="00977E56">
        <w:rPr>
          <w:rFonts w:ascii="Candara" w:hAnsi="Candara"/>
          <w:vertAlign w:val="superscript"/>
        </w:rPr>
        <w:t>5</w:t>
      </w:r>
      <w:r>
        <w:rPr>
          <w:rFonts w:ascii="Candara" w:hAnsi="Candara"/>
        </w:rPr>
        <w:t xml:space="preserve"> </w:t>
      </w:r>
      <w:hyperlink r:id="rId14" w:history="1">
        <w:r w:rsidRPr="009040C5">
          <w:rPr>
            <w:rStyle w:val="Hyperlink"/>
            <w:rFonts w:ascii="Candara" w:hAnsi="Candara"/>
          </w:rPr>
          <w:t>The American Journal of Clinical Nutrition, 2008;87(6)</w:t>
        </w:r>
      </w:hyperlink>
    </w:p>
    <w:p w14:paraId="4185BF40" w14:textId="74FF5E24" w:rsidR="00977E56" w:rsidRDefault="00977E56" w:rsidP="00CE5C11">
      <w:pPr>
        <w:pStyle w:val="ListParagraph"/>
        <w:numPr>
          <w:ilvl w:val="0"/>
          <w:numId w:val="6"/>
        </w:numPr>
        <w:spacing w:after="120" w:line="240" w:lineRule="auto"/>
        <w:jc w:val="both"/>
        <w:rPr>
          <w:rFonts w:ascii="Candara" w:hAnsi="Candara"/>
        </w:rPr>
      </w:pPr>
      <w:r w:rsidRPr="00616620">
        <w:rPr>
          <w:rFonts w:ascii="Candara" w:hAnsi="Candara"/>
          <w:vertAlign w:val="superscript"/>
        </w:rPr>
        <w:t>6</w:t>
      </w:r>
      <w:r w:rsidR="00616620">
        <w:rPr>
          <w:rFonts w:ascii="Candara" w:hAnsi="Candara"/>
        </w:rPr>
        <w:t xml:space="preserve"> </w:t>
      </w:r>
      <w:hyperlink r:id="rId15" w:history="1">
        <w:r w:rsidR="00616620" w:rsidRPr="009040C5">
          <w:rPr>
            <w:rStyle w:val="Hyperlink"/>
            <w:rFonts w:ascii="Candara" w:hAnsi="Candara"/>
          </w:rPr>
          <w:t>OmegaQuant, July 9, 2018</w:t>
        </w:r>
      </w:hyperlink>
    </w:p>
    <w:p w14:paraId="0D9AFED3" w14:textId="091FF29B" w:rsidR="00977E56" w:rsidRDefault="00977E56" w:rsidP="00CE5C11">
      <w:pPr>
        <w:pStyle w:val="ListParagraph"/>
        <w:numPr>
          <w:ilvl w:val="0"/>
          <w:numId w:val="6"/>
        </w:numPr>
        <w:spacing w:after="120" w:line="240" w:lineRule="auto"/>
        <w:jc w:val="both"/>
        <w:rPr>
          <w:rFonts w:ascii="Candara" w:hAnsi="Candara"/>
        </w:rPr>
      </w:pPr>
      <w:r w:rsidRPr="00616620">
        <w:rPr>
          <w:rFonts w:ascii="Candara" w:hAnsi="Candara"/>
          <w:vertAlign w:val="superscript"/>
        </w:rPr>
        <w:t>7,12</w:t>
      </w:r>
      <w:r w:rsidR="00616620">
        <w:rPr>
          <w:rFonts w:ascii="Candara" w:hAnsi="Candara"/>
        </w:rPr>
        <w:t xml:space="preserve"> </w:t>
      </w:r>
      <w:hyperlink r:id="rId16" w:history="1">
        <w:r w:rsidR="00616620" w:rsidRPr="008E2F77">
          <w:rPr>
            <w:rStyle w:val="Hyperlink"/>
            <w:rFonts w:ascii="Candara" w:hAnsi="Candara"/>
          </w:rPr>
          <w:t>GrassrootsHealth, Omega-3 Call to Action</w:t>
        </w:r>
      </w:hyperlink>
    </w:p>
    <w:p w14:paraId="6F388770" w14:textId="4024C4D0" w:rsidR="00977E56" w:rsidRDefault="00977E56" w:rsidP="00CE5C11">
      <w:pPr>
        <w:pStyle w:val="ListParagraph"/>
        <w:numPr>
          <w:ilvl w:val="0"/>
          <w:numId w:val="6"/>
        </w:numPr>
        <w:spacing w:after="120" w:line="240" w:lineRule="auto"/>
        <w:jc w:val="both"/>
        <w:rPr>
          <w:rFonts w:ascii="Candara" w:hAnsi="Candara"/>
        </w:rPr>
      </w:pPr>
      <w:r w:rsidRPr="00616620">
        <w:rPr>
          <w:rFonts w:ascii="Candara" w:hAnsi="Candara"/>
          <w:vertAlign w:val="superscript"/>
        </w:rPr>
        <w:t>8</w:t>
      </w:r>
      <w:r w:rsidR="00616620">
        <w:rPr>
          <w:rFonts w:ascii="Candara" w:hAnsi="Candara"/>
        </w:rPr>
        <w:t xml:space="preserve"> </w:t>
      </w:r>
      <w:hyperlink r:id="rId17" w:history="1">
        <w:r w:rsidR="00616620" w:rsidRPr="008E2F77">
          <w:rPr>
            <w:rStyle w:val="Hyperlink"/>
            <w:rFonts w:ascii="Candara" w:hAnsi="Candara"/>
          </w:rPr>
          <w:t>GrassrootsHealth Research Projects</w:t>
        </w:r>
      </w:hyperlink>
    </w:p>
    <w:p w14:paraId="3C27A827" w14:textId="547359E2" w:rsidR="00977E56" w:rsidRDefault="00977E56" w:rsidP="00CE5C11">
      <w:pPr>
        <w:pStyle w:val="ListParagraph"/>
        <w:numPr>
          <w:ilvl w:val="0"/>
          <w:numId w:val="6"/>
        </w:numPr>
        <w:spacing w:after="120" w:line="240" w:lineRule="auto"/>
        <w:jc w:val="both"/>
        <w:rPr>
          <w:rFonts w:ascii="Candara" w:hAnsi="Candara"/>
        </w:rPr>
      </w:pPr>
      <w:r w:rsidRPr="00616620">
        <w:rPr>
          <w:rFonts w:ascii="Candara" w:hAnsi="Candara"/>
          <w:vertAlign w:val="superscript"/>
        </w:rPr>
        <w:t>9</w:t>
      </w:r>
      <w:r w:rsidR="00616620">
        <w:rPr>
          <w:rFonts w:ascii="Candara" w:hAnsi="Candara"/>
        </w:rPr>
        <w:t xml:space="preserve"> </w:t>
      </w:r>
      <w:hyperlink r:id="rId18" w:history="1">
        <w:r w:rsidR="00616620" w:rsidRPr="008E2F77">
          <w:rPr>
            <w:rStyle w:val="Hyperlink"/>
            <w:rFonts w:ascii="Candara" w:hAnsi="Candara"/>
          </w:rPr>
          <w:t>Omega-3 index calculator</w:t>
        </w:r>
      </w:hyperlink>
    </w:p>
    <w:p w14:paraId="01A70474" w14:textId="0300083C" w:rsidR="00977E56" w:rsidRDefault="00977E56" w:rsidP="00CE5C11">
      <w:pPr>
        <w:pStyle w:val="ListParagraph"/>
        <w:numPr>
          <w:ilvl w:val="0"/>
          <w:numId w:val="6"/>
        </w:numPr>
        <w:spacing w:after="120" w:line="240" w:lineRule="auto"/>
        <w:jc w:val="both"/>
        <w:rPr>
          <w:rFonts w:ascii="Candara" w:hAnsi="Candara"/>
        </w:rPr>
      </w:pPr>
      <w:r w:rsidRPr="00616620">
        <w:rPr>
          <w:rFonts w:ascii="Candara" w:hAnsi="Candara"/>
          <w:vertAlign w:val="superscript"/>
        </w:rPr>
        <w:t>10</w:t>
      </w:r>
      <w:r w:rsidR="00616620">
        <w:rPr>
          <w:rFonts w:ascii="Candara" w:hAnsi="Candara"/>
        </w:rPr>
        <w:t xml:space="preserve"> </w:t>
      </w:r>
      <w:hyperlink r:id="rId19" w:history="1">
        <w:r w:rsidR="00616620" w:rsidRPr="008E2F77">
          <w:rPr>
            <w:rStyle w:val="Hyperlink"/>
            <w:rFonts w:ascii="Candara" w:hAnsi="Candara"/>
          </w:rPr>
          <w:t>GrassrootsHealth, How to Maintain Healthy Omega-3 Levels</w:t>
        </w:r>
      </w:hyperlink>
    </w:p>
    <w:p w14:paraId="4C88722B" w14:textId="09F3062C" w:rsidR="00977E56" w:rsidRDefault="00977E56" w:rsidP="00CE5C11">
      <w:pPr>
        <w:pStyle w:val="ListParagraph"/>
        <w:numPr>
          <w:ilvl w:val="0"/>
          <w:numId w:val="6"/>
        </w:numPr>
        <w:spacing w:after="120" w:line="240" w:lineRule="auto"/>
        <w:jc w:val="both"/>
        <w:rPr>
          <w:rFonts w:ascii="Candara" w:hAnsi="Candara"/>
        </w:rPr>
      </w:pPr>
      <w:r w:rsidRPr="00616620">
        <w:rPr>
          <w:rFonts w:ascii="Candara" w:hAnsi="Candara"/>
          <w:vertAlign w:val="superscript"/>
        </w:rPr>
        <w:t>11</w:t>
      </w:r>
      <w:r w:rsidR="00616620">
        <w:rPr>
          <w:rFonts w:ascii="Candara" w:hAnsi="Candara"/>
        </w:rPr>
        <w:t xml:space="preserve"> </w:t>
      </w:r>
      <w:hyperlink r:id="rId20" w:history="1">
        <w:r w:rsidR="00616620" w:rsidRPr="008E2F77">
          <w:rPr>
            <w:rStyle w:val="Hyperlink"/>
            <w:rFonts w:ascii="Candara" w:hAnsi="Candara"/>
          </w:rPr>
          <w:t>GrassrootsHealth, What Are Optimal Levels of Omega-3? Why?</w:t>
        </w:r>
      </w:hyperlink>
    </w:p>
    <w:p w14:paraId="3244AD31" w14:textId="1A9600C3" w:rsidR="00977E56" w:rsidRDefault="00977E56" w:rsidP="00CE5C11">
      <w:pPr>
        <w:pStyle w:val="ListParagraph"/>
        <w:numPr>
          <w:ilvl w:val="0"/>
          <w:numId w:val="6"/>
        </w:numPr>
        <w:spacing w:after="120" w:line="240" w:lineRule="auto"/>
        <w:jc w:val="both"/>
        <w:rPr>
          <w:rFonts w:ascii="Candara" w:hAnsi="Candara"/>
        </w:rPr>
      </w:pPr>
      <w:r w:rsidRPr="00616620">
        <w:rPr>
          <w:rFonts w:ascii="Candara" w:hAnsi="Candara"/>
          <w:vertAlign w:val="superscript"/>
        </w:rPr>
        <w:t>13</w:t>
      </w:r>
      <w:r w:rsidR="00616620">
        <w:rPr>
          <w:rFonts w:ascii="Candara" w:hAnsi="Candara"/>
        </w:rPr>
        <w:t xml:space="preserve"> </w:t>
      </w:r>
      <w:hyperlink r:id="rId21" w:history="1">
        <w:r w:rsidR="00616620" w:rsidRPr="00B359AE">
          <w:rPr>
            <w:rStyle w:val="Hyperlink"/>
            <w:rFonts w:ascii="Candara" w:hAnsi="Candara"/>
          </w:rPr>
          <w:t>International Journal of Biological Chemistry 2016; 10(1-4): 1-6, Ratio Matters</w:t>
        </w:r>
      </w:hyperlink>
    </w:p>
    <w:p w14:paraId="22B46AB4" w14:textId="1D81F375" w:rsidR="00977E56" w:rsidRDefault="00977E56" w:rsidP="00CE5C11">
      <w:pPr>
        <w:pStyle w:val="ListParagraph"/>
        <w:numPr>
          <w:ilvl w:val="0"/>
          <w:numId w:val="6"/>
        </w:numPr>
        <w:spacing w:after="120" w:line="240" w:lineRule="auto"/>
        <w:jc w:val="both"/>
        <w:rPr>
          <w:rFonts w:ascii="Candara" w:hAnsi="Candara"/>
        </w:rPr>
      </w:pPr>
      <w:r w:rsidRPr="00220901">
        <w:rPr>
          <w:rFonts w:ascii="Candara" w:hAnsi="Candara"/>
          <w:vertAlign w:val="superscript"/>
        </w:rPr>
        <w:t>14</w:t>
      </w:r>
      <w:r w:rsidR="00220901">
        <w:rPr>
          <w:rFonts w:ascii="Candara" w:hAnsi="Candara"/>
        </w:rPr>
        <w:t xml:space="preserve"> </w:t>
      </w:r>
      <w:hyperlink r:id="rId22" w:history="1">
        <w:r w:rsidR="00220901" w:rsidRPr="00B359AE">
          <w:rPr>
            <w:rStyle w:val="Hyperlink"/>
            <w:rFonts w:ascii="Candara" w:hAnsi="Candara"/>
            <w:spacing w:val="-6"/>
          </w:rPr>
          <w:t>Boletin Medico Del Hospital Infantil de Mexico November-December 2016; 73(6): 445-456, Table 2</w:t>
        </w:r>
      </w:hyperlink>
    </w:p>
    <w:p w14:paraId="2268E81D" w14:textId="601F0211" w:rsidR="00977E56" w:rsidRDefault="00977E56" w:rsidP="00CE5C11">
      <w:pPr>
        <w:pStyle w:val="ListParagraph"/>
        <w:numPr>
          <w:ilvl w:val="0"/>
          <w:numId w:val="6"/>
        </w:numPr>
        <w:spacing w:after="120" w:line="240" w:lineRule="auto"/>
        <w:jc w:val="both"/>
        <w:rPr>
          <w:rFonts w:ascii="Candara" w:hAnsi="Candara"/>
        </w:rPr>
      </w:pPr>
      <w:r w:rsidRPr="00220901">
        <w:rPr>
          <w:rFonts w:ascii="Candara" w:hAnsi="Candara"/>
          <w:vertAlign w:val="superscript"/>
        </w:rPr>
        <w:t>15</w:t>
      </w:r>
      <w:r w:rsidR="00220901">
        <w:rPr>
          <w:rFonts w:ascii="Candara" w:hAnsi="Candara"/>
        </w:rPr>
        <w:t xml:space="preserve"> </w:t>
      </w:r>
      <w:hyperlink r:id="rId23" w:history="1">
        <w:r w:rsidR="00220901" w:rsidRPr="0072629A">
          <w:rPr>
            <w:rStyle w:val="Hyperlink"/>
            <w:rFonts w:ascii="Candara" w:hAnsi="Candara"/>
          </w:rPr>
          <w:t>U.S. Department of Agriculture, U.S. Trends in Food Availability 1970-2014 (PDF), Page 24</w:t>
        </w:r>
      </w:hyperlink>
    </w:p>
    <w:p w14:paraId="5FDCAC60" w14:textId="1AB09A5C" w:rsidR="00977E56" w:rsidRDefault="00977E56" w:rsidP="00CE5C11">
      <w:pPr>
        <w:pStyle w:val="ListParagraph"/>
        <w:numPr>
          <w:ilvl w:val="0"/>
          <w:numId w:val="6"/>
        </w:numPr>
        <w:spacing w:after="120" w:line="240" w:lineRule="auto"/>
        <w:jc w:val="both"/>
        <w:rPr>
          <w:rFonts w:ascii="Candara" w:hAnsi="Candara"/>
        </w:rPr>
      </w:pPr>
      <w:r w:rsidRPr="00220901">
        <w:rPr>
          <w:rFonts w:ascii="Candara" w:hAnsi="Candara"/>
          <w:vertAlign w:val="superscript"/>
        </w:rPr>
        <w:t>16</w:t>
      </w:r>
      <w:r w:rsidR="00220901">
        <w:rPr>
          <w:rFonts w:ascii="Candara" w:hAnsi="Candara"/>
        </w:rPr>
        <w:t xml:space="preserve"> </w:t>
      </w:r>
      <w:hyperlink r:id="rId24" w:history="1">
        <w:r w:rsidR="00220901" w:rsidRPr="0072629A">
          <w:rPr>
            <w:rStyle w:val="Hyperlink"/>
            <w:rFonts w:ascii="Candara" w:hAnsi="Candara"/>
            <w:spacing w:val="-8"/>
          </w:rPr>
          <w:t>Boletin Medico Del Hospital Infantil de Mexico November-December 2016; 73(6): 445-456, Abstract</w:t>
        </w:r>
      </w:hyperlink>
    </w:p>
    <w:p w14:paraId="5D309EA8" w14:textId="3FA33372" w:rsidR="00977E56" w:rsidRDefault="00977E56" w:rsidP="00CE5C11">
      <w:pPr>
        <w:pStyle w:val="ListParagraph"/>
        <w:numPr>
          <w:ilvl w:val="0"/>
          <w:numId w:val="6"/>
        </w:numPr>
        <w:spacing w:after="120" w:line="240" w:lineRule="auto"/>
        <w:jc w:val="both"/>
        <w:rPr>
          <w:rFonts w:ascii="Candara" w:hAnsi="Candara"/>
        </w:rPr>
      </w:pPr>
      <w:r w:rsidRPr="00220901">
        <w:rPr>
          <w:rFonts w:ascii="Candara" w:hAnsi="Candara"/>
          <w:vertAlign w:val="superscript"/>
        </w:rPr>
        <w:t>17</w:t>
      </w:r>
      <w:r w:rsidR="00220901">
        <w:rPr>
          <w:rFonts w:ascii="Candara" w:hAnsi="Candara"/>
        </w:rPr>
        <w:t xml:space="preserve"> </w:t>
      </w:r>
      <w:hyperlink r:id="rId25" w:history="1">
        <w:r w:rsidR="00220901" w:rsidRPr="0072629A">
          <w:rPr>
            <w:rStyle w:val="Hyperlink"/>
            <w:rFonts w:ascii="Candara" w:hAnsi="Candara"/>
          </w:rPr>
          <w:t>Medium November 8, 2019</w:t>
        </w:r>
      </w:hyperlink>
    </w:p>
    <w:p w14:paraId="5C519746" w14:textId="2CC5B5B8" w:rsidR="00977E56" w:rsidRDefault="00977E56" w:rsidP="00CE5C11">
      <w:pPr>
        <w:pStyle w:val="ListParagraph"/>
        <w:numPr>
          <w:ilvl w:val="0"/>
          <w:numId w:val="6"/>
        </w:numPr>
        <w:spacing w:after="120" w:line="240" w:lineRule="auto"/>
        <w:jc w:val="both"/>
        <w:rPr>
          <w:rFonts w:ascii="Candara" w:hAnsi="Candara"/>
        </w:rPr>
      </w:pPr>
      <w:r w:rsidRPr="00220901">
        <w:rPr>
          <w:rFonts w:ascii="Candara" w:hAnsi="Candara"/>
          <w:vertAlign w:val="superscript"/>
        </w:rPr>
        <w:t>18</w:t>
      </w:r>
      <w:r w:rsidR="00220901">
        <w:rPr>
          <w:rFonts w:ascii="Candara" w:hAnsi="Candara"/>
        </w:rPr>
        <w:t xml:space="preserve"> </w:t>
      </w:r>
      <w:hyperlink r:id="rId26" w:history="1">
        <w:r w:rsidR="00220901" w:rsidRPr="0072629A">
          <w:rPr>
            <w:rStyle w:val="Hyperlink"/>
            <w:rFonts w:ascii="Candara" w:hAnsi="Candara"/>
          </w:rPr>
          <w:t>International Journal of Biological Chemistry 2016; 10(1-4): 1-6, Abstract</w:t>
        </w:r>
      </w:hyperlink>
    </w:p>
    <w:p w14:paraId="5DE52F2B" w14:textId="34641DC2" w:rsidR="00977E56" w:rsidRDefault="00977E56" w:rsidP="00CE5C11">
      <w:pPr>
        <w:pStyle w:val="ListParagraph"/>
        <w:numPr>
          <w:ilvl w:val="0"/>
          <w:numId w:val="6"/>
        </w:numPr>
        <w:spacing w:after="120" w:line="240" w:lineRule="auto"/>
        <w:jc w:val="both"/>
        <w:rPr>
          <w:rFonts w:ascii="Candara" w:hAnsi="Candara"/>
        </w:rPr>
      </w:pPr>
      <w:r w:rsidRPr="00220901">
        <w:rPr>
          <w:rFonts w:ascii="Candara" w:hAnsi="Candara"/>
          <w:vertAlign w:val="superscript"/>
        </w:rPr>
        <w:t>19,20</w:t>
      </w:r>
      <w:r w:rsidR="00220901">
        <w:rPr>
          <w:rFonts w:ascii="Candara" w:hAnsi="Candara"/>
        </w:rPr>
        <w:t xml:space="preserve"> </w:t>
      </w:r>
      <w:hyperlink r:id="rId27" w:history="1">
        <w:r w:rsidR="00220901" w:rsidRPr="0072629A">
          <w:rPr>
            <w:rStyle w:val="Hyperlink"/>
            <w:rFonts w:ascii="Candara" w:hAnsi="Candara"/>
          </w:rPr>
          <w:t>Biomedicine &amp; Pharmacotherapy 2002; 56: 365-379 (PDF)</w:t>
        </w:r>
      </w:hyperlink>
    </w:p>
    <w:p w14:paraId="50E6A1EA" w14:textId="56E0437B" w:rsidR="00977E56" w:rsidRDefault="00977E56" w:rsidP="00CE5C11">
      <w:pPr>
        <w:pStyle w:val="ListParagraph"/>
        <w:numPr>
          <w:ilvl w:val="0"/>
          <w:numId w:val="6"/>
        </w:numPr>
        <w:spacing w:after="120" w:line="240" w:lineRule="auto"/>
        <w:jc w:val="both"/>
        <w:rPr>
          <w:rFonts w:ascii="Candara" w:hAnsi="Candara"/>
        </w:rPr>
      </w:pPr>
      <w:r w:rsidRPr="00220901">
        <w:rPr>
          <w:rFonts w:ascii="Candara" w:hAnsi="Candara"/>
          <w:vertAlign w:val="superscript"/>
        </w:rPr>
        <w:t>21</w:t>
      </w:r>
      <w:r w:rsidR="00220901">
        <w:rPr>
          <w:rFonts w:ascii="Candara" w:hAnsi="Candara"/>
        </w:rPr>
        <w:t xml:space="preserve"> </w:t>
      </w:r>
      <w:hyperlink r:id="rId28" w:history="1">
        <w:r w:rsidR="00220901" w:rsidRPr="0072629A">
          <w:rPr>
            <w:rStyle w:val="Hyperlink"/>
            <w:rFonts w:ascii="Candara" w:hAnsi="Candara"/>
          </w:rPr>
          <w:t>Science Daily February 22, 2012</w:t>
        </w:r>
      </w:hyperlink>
    </w:p>
    <w:p w14:paraId="3BD06E94" w14:textId="020733BF" w:rsidR="00977E56" w:rsidRDefault="00977E56" w:rsidP="00CE5C11">
      <w:pPr>
        <w:pStyle w:val="ListParagraph"/>
        <w:numPr>
          <w:ilvl w:val="0"/>
          <w:numId w:val="6"/>
        </w:numPr>
        <w:spacing w:after="120" w:line="240" w:lineRule="auto"/>
        <w:jc w:val="both"/>
        <w:rPr>
          <w:rFonts w:ascii="Candara" w:hAnsi="Candara"/>
        </w:rPr>
      </w:pPr>
      <w:r w:rsidRPr="007D0C5C">
        <w:rPr>
          <w:rFonts w:ascii="Candara" w:hAnsi="Candara"/>
          <w:vertAlign w:val="superscript"/>
        </w:rPr>
        <w:t>22,23,24</w:t>
      </w:r>
      <w:r w:rsidR="007D0C5C">
        <w:rPr>
          <w:rFonts w:ascii="Candara" w:hAnsi="Candara"/>
        </w:rPr>
        <w:t xml:space="preserve"> </w:t>
      </w:r>
      <w:hyperlink r:id="rId29" w:history="1">
        <w:r w:rsidR="007D0C5C" w:rsidRPr="0042711E">
          <w:rPr>
            <w:rStyle w:val="Hyperlink"/>
            <w:rFonts w:ascii="Candara" w:hAnsi="Candara"/>
          </w:rPr>
          <w:t>Deep Nutrition: Why Your Genes Need Traditional Food by Dr. Cate Shanahan</w:t>
        </w:r>
      </w:hyperlink>
    </w:p>
    <w:p w14:paraId="342ABAE7" w14:textId="5143851D" w:rsidR="00977E56" w:rsidRDefault="00977E56" w:rsidP="00CE5C11">
      <w:pPr>
        <w:pStyle w:val="ListParagraph"/>
        <w:numPr>
          <w:ilvl w:val="0"/>
          <w:numId w:val="6"/>
        </w:numPr>
        <w:spacing w:after="120" w:line="240" w:lineRule="auto"/>
        <w:jc w:val="both"/>
        <w:rPr>
          <w:rFonts w:ascii="Candara" w:hAnsi="Candara"/>
        </w:rPr>
      </w:pPr>
      <w:r w:rsidRPr="007D0C5C">
        <w:rPr>
          <w:rFonts w:ascii="Candara" w:hAnsi="Candara"/>
          <w:vertAlign w:val="superscript"/>
        </w:rPr>
        <w:t>25</w:t>
      </w:r>
      <w:r w:rsidR="007D0C5C">
        <w:rPr>
          <w:rFonts w:ascii="Candara" w:hAnsi="Candara"/>
        </w:rPr>
        <w:t xml:space="preserve"> </w:t>
      </w:r>
      <w:hyperlink r:id="rId30" w:history="1">
        <w:r w:rsidR="007D0C5C" w:rsidRPr="0042711E">
          <w:rPr>
            <w:rStyle w:val="Hyperlink"/>
            <w:rFonts w:ascii="Candara" w:hAnsi="Candara"/>
          </w:rPr>
          <w:t>Omega-3 Fatty Acids September 16, 2016: 307-320</w:t>
        </w:r>
      </w:hyperlink>
    </w:p>
    <w:p w14:paraId="1A8CFF1E" w14:textId="60D78D3C" w:rsidR="008D1192" w:rsidRDefault="008D1192" w:rsidP="008D1192">
      <w:pPr>
        <w:spacing w:after="120" w:line="240" w:lineRule="auto"/>
        <w:jc w:val="both"/>
        <w:rPr>
          <w:rFonts w:ascii="Candara" w:hAnsi="Candara"/>
        </w:rPr>
      </w:pPr>
    </w:p>
    <w:p w14:paraId="48522996" w14:textId="131243D3" w:rsidR="008D1192" w:rsidRDefault="008D1192" w:rsidP="008D1192">
      <w:pPr>
        <w:spacing w:after="120" w:line="240" w:lineRule="auto"/>
        <w:jc w:val="both"/>
        <w:rPr>
          <w:rFonts w:ascii="Candara" w:hAnsi="Candara"/>
        </w:rPr>
      </w:pPr>
    </w:p>
    <w:p w14:paraId="3EC0B172" w14:textId="015A1F20" w:rsidR="008D1192" w:rsidRDefault="008D1192" w:rsidP="008D1192">
      <w:pPr>
        <w:spacing w:after="120" w:line="240" w:lineRule="auto"/>
        <w:jc w:val="both"/>
        <w:rPr>
          <w:rFonts w:ascii="Candara" w:hAnsi="Candara"/>
        </w:rPr>
      </w:pPr>
      <w:r w:rsidRPr="008D1192">
        <w:rPr>
          <w:rFonts w:ascii="Candara" w:hAnsi="Candara"/>
        </w:rPr>
        <w:t>Autor Dr. Joseph Mercola</w:t>
      </w:r>
    </w:p>
    <w:p w14:paraId="7968BFED" w14:textId="3D267863" w:rsidR="00595625" w:rsidRDefault="00746F84" w:rsidP="00746F84">
      <w:pPr>
        <w:spacing w:after="120" w:line="240" w:lineRule="auto"/>
        <w:rPr>
          <w:rFonts w:ascii="Candara" w:hAnsi="Candara"/>
        </w:rPr>
      </w:pPr>
      <w:r>
        <w:t xml:space="preserve">Preuzeto i prevedeno sa: </w:t>
      </w:r>
      <w:hyperlink r:id="rId31" w:history="1">
        <w:r w:rsidR="00595625" w:rsidRPr="00626E43">
          <w:rPr>
            <w:rStyle w:val="Hyperlink"/>
            <w:rFonts w:ascii="Candara" w:hAnsi="Candara"/>
          </w:rPr>
          <w:t>https://articles.mercola.com/sites/articles/archive/2022/11/22/omega-3-fats-epa-and-dha.aspx</w:t>
        </w:r>
      </w:hyperlink>
    </w:p>
    <w:p w14:paraId="58C3A4EA" w14:textId="28F1C83E" w:rsidR="00595625" w:rsidRDefault="00595625" w:rsidP="008D1192">
      <w:pPr>
        <w:spacing w:after="120" w:line="240" w:lineRule="auto"/>
        <w:jc w:val="both"/>
        <w:rPr>
          <w:rFonts w:ascii="Candara" w:hAnsi="Candara"/>
        </w:rPr>
      </w:pPr>
    </w:p>
    <w:p w14:paraId="5E9BABB1" w14:textId="08F4D929" w:rsidR="00595625" w:rsidRDefault="00652F59" w:rsidP="00746F84">
      <w:pPr>
        <w:spacing w:after="120" w:line="240" w:lineRule="auto"/>
        <w:jc w:val="both"/>
        <w:rPr>
          <w:rFonts w:ascii="Candara" w:hAnsi="Candara"/>
        </w:rPr>
      </w:pPr>
      <w:r>
        <w:rPr>
          <w:rFonts w:ascii="Candara" w:hAnsi="Candara"/>
        </w:rPr>
        <w:t xml:space="preserve">Za podršku organizmu ako je u deficitu sa DHA i EPA masnim kiselinama, kao određenih </w:t>
      </w:r>
      <w:r w:rsidR="001D6339">
        <w:rPr>
          <w:rFonts w:ascii="Candara" w:hAnsi="Candara"/>
        </w:rPr>
        <w:t xml:space="preserve">vitamina i </w:t>
      </w:r>
      <w:r>
        <w:rPr>
          <w:rFonts w:ascii="Candara" w:hAnsi="Candara"/>
        </w:rPr>
        <w:t>mikroelementa možete pogledati sledeće</w:t>
      </w:r>
      <w:r w:rsidR="003C4CA4">
        <w:rPr>
          <w:rFonts w:ascii="Candara" w:hAnsi="Candara"/>
        </w:rPr>
        <w:t xml:space="preserve"> </w:t>
      </w:r>
      <w:r w:rsidR="003C4CA4" w:rsidRPr="003C4CA4">
        <w:rPr>
          <w:rFonts w:ascii="Candara" w:hAnsi="Candara"/>
          <w:b/>
          <w:bCs/>
        </w:rPr>
        <w:t>sasvim prirodne</w:t>
      </w:r>
      <w:r w:rsidR="003C4CA4">
        <w:rPr>
          <w:rFonts w:ascii="Candara" w:hAnsi="Candara"/>
        </w:rPr>
        <w:t xml:space="preserve"> prozvode</w:t>
      </w:r>
      <w:r>
        <w:rPr>
          <w:rFonts w:ascii="Candara" w:hAnsi="Candara"/>
        </w:rPr>
        <w:t>:</w:t>
      </w:r>
    </w:p>
    <w:p w14:paraId="2E96186B" w14:textId="3897E7A0" w:rsidR="00746F84" w:rsidRDefault="0092098B" w:rsidP="0092098B">
      <w:pPr>
        <w:pStyle w:val="ListParagraph"/>
        <w:numPr>
          <w:ilvl w:val="0"/>
          <w:numId w:val="7"/>
        </w:numPr>
        <w:spacing w:after="120" w:line="240" w:lineRule="auto"/>
        <w:jc w:val="both"/>
        <w:rPr>
          <w:rFonts w:ascii="Candara" w:hAnsi="Candara"/>
        </w:rPr>
      </w:pPr>
      <w:hyperlink r:id="rId32" w:history="1">
        <w:r w:rsidRPr="0092098B">
          <w:rPr>
            <w:rStyle w:val="Hyperlink"/>
            <w:rFonts w:ascii="Candara" w:hAnsi="Candara"/>
          </w:rPr>
          <w:t>Omega-3 Ultra Siberian Super Natural Sport</w:t>
        </w:r>
      </w:hyperlink>
    </w:p>
    <w:p w14:paraId="369DBB85" w14:textId="320E2243" w:rsidR="001D6339" w:rsidRDefault="00AF2EE6" w:rsidP="0092098B">
      <w:pPr>
        <w:pStyle w:val="ListParagraph"/>
        <w:numPr>
          <w:ilvl w:val="0"/>
          <w:numId w:val="7"/>
        </w:numPr>
        <w:spacing w:after="120" w:line="240" w:lineRule="auto"/>
        <w:jc w:val="both"/>
        <w:rPr>
          <w:rFonts w:ascii="Candara" w:hAnsi="Candara"/>
        </w:rPr>
      </w:pPr>
      <w:hyperlink r:id="rId33" w:history="1">
        <w:r w:rsidRPr="00AF2EE6">
          <w:rPr>
            <w:rStyle w:val="Hyperlink"/>
            <w:rFonts w:ascii="Candara" w:hAnsi="Candara"/>
          </w:rPr>
          <w:t>Essential Vitamins. Vitamin D3</w:t>
        </w:r>
      </w:hyperlink>
    </w:p>
    <w:p w14:paraId="6345212E" w14:textId="38D9EF97" w:rsidR="00AF2EE6" w:rsidRDefault="00C54C5D" w:rsidP="0092098B">
      <w:pPr>
        <w:pStyle w:val="ListParagraph"/>
        <w:numPr>
          <w:ilvl w:val="0"/>
          <w:numId w:val="7"/>
        </w:numPr>
        <w:spacing w:after="120" w:line="240" w:lineRule="auto"/>
        <w:jc w:val="both"/>
        <w:rPr>
          <w:rFonts w:ascii="Candara" w:hAnsi="Candara"/>
        </w:rPr>
      </w:pPr>
      <w:hyperlink r:id="rId34" w:history="1">
        <w:r w:rsidR="00AF2EE6" w:rsidRPr="00C54C5D">
          <w:rPr>
            <w:rStyle w:val="Hyperlink"/>
            <w:rFonts w:ascii="Candara" w:hAnsi="Candara"/>
          </w:rPr>
          <w:t>Essential Vitamins. Natural Vitamin E</w:t>
        </w:r>
      </w:hyperlink>
    </w:p>
    <w:p w14:paraId="670723D9" w14:textId="59B9C1EC" w:rsidR="0092098B" w:rsidRDefault="0092098B" w:rsidP="0092098B">
      <w:pPr>
        <w:pStyle w:val="ListParagraph"/>
        <w:numPr>
          <w:ilvl w:val="0"/>
          <w:numId w:val="7"/>
        </w:numPr>
        <w:spacing w:after="120" w:line="240" w:lineRule="auto"/>
        <w:jc w:val="both"/>
        <w:rPr>
          <w:rFonts w:ascii="Candara" w:hAnsi="Candara"/>
        </w:rPr>
      </w:pPr>
      <w:hyperlink r:id="rId35" w:history="1">
        <w:r w:rsidRPr="0092098B">
          <w:rPr>
            <w:rStyle w:val="Hyperlink"/>
            <w:rFonts w:ascii="Candara" w:hAnsi="Candara"/>
          </w:rPr>
          <w:t>Elemvital s organskim magnezijumom</w:t>
        </w:r>
      </w:hyperlink>
    </w:p>
    <w:p w14:paraId="46514F07" w14:textId="343BAFFE" w:rsidR="0092098B" w:rsidRDefault="001D6339" w:rsidP="0092098B">
      <w:pPr>
        <w:pStyle w:val="ListParagraph"/>
        <w:numPr>
          <w:ilvl w:val="0"/>
          <w:numId w:val="7"/>
        </w:numPr>
        <w:spacing w:after="120" w:line="240" w:lineRule="auto"/>
        <w:jc w:val="both"/>
        <w:rPr>
          <w:rFonts w:ascii="Candara" w:hAnsi="Candara"/>
        </w:rPr>
      </w:pPr>
      <w:hyperlink r:id="rId36" w:history="1">
        <w:r w:rsidRPr="001D6339">
          <w:rPr>
            <w:rStyle w:val="Hyperlink"/>
            <w:rFonts w:ascii="Candara" w:hAnsi="Candara"/>
          </w:rPr>
          <w:t>Elemvital s organskim selenom</w:t>
        </w:r>
      </w:hyperlink>
    </w:p>
    <w:p w14:paraId="70DB82A8" w14:textId="1BC94DC6" w:rsidR="001D6339" w:rsidRDefault="001D6339" w:rsidP="0092098B">
      <w:pPr>
        <w:pStyle w:val="ListParagraph"/>
        <w:numPr>
          <w:ilvl w:val="0"/>
          <w:numId w:val="7"/>
        </w:numPr>
        <w:spacing w:after="120" w:line="240" w:lineRule="auto"/>
        <w:jc w:val="both"/>
        <w:rPr>
          <w:rFonts w:ascii="Candara" w:hAnsi="Candara"/>
        </w:rPr>
      </w:pPr>
      <w:hyperlink r:id="rId37" w:history="1">
        <w:r w:rsidRPr="001D6339">
          <w:rPr>
            <w:rStyle w:val="Hyperlink"/>
            <w:rFonts w:ascii="Candara" w:hAnsi="Candara"/>
          </w:rPr>
          <w:t>Elemvital s organskim cinkom</w:t>
        </w:r>
      </w:hyperlink>
    </w:p>
    <w:p w14:paraId="14B95736" w14:textId="6A71B72A" w:rsidR="00C54C5D" w:rsidRDefault="00C54C5D" w:rsidP="00C54C5D">
      <w:pPr>
        <w:spacing w:after="120" w:line="240" w:lineRule="auto"/>
        <w:jc w:val="both"/>
        <w:rPr>
          <w:rFonts w:ascii="Candara" w:hAnsi="Candara"/>
        </w:rPr>
      </w:pPr>
    </w:p>
    <w:p w14:paraId="278CC111" w14:textId="5BE3275E" w:rsidR="00C54C5D" w:rsidRDefault="00C54C5D" w:rsidP="00C54C5D">
      <w:pPr>
        <w:spacing w:after="120" w:line="240" w:lineRule="auto"/>
        <w:jc w:val="both"/>
        <w:rPr>
          <w:rFonts w:ascii="Candara" w:hAnsi="Candara"/>
        </w:rPr>
      </w:pPr>
      <w:r>
        <w:rPr>
          <w:rFonts w:ascii="Candara" w:hAnsi="Candara"/>
        </w:rPr>
        <w:t>Za oslobađanje organizma od glifosata i drugih teških metala (olova, žive, stroncijuma, ...), čak i u nano obliku možete pogledati</w:t>
      </w:r>
      <w:r w:rsidR="00250A36">
        <w:rPr>
          <w:rFonts w:ascii="Candara" w:hAnsi="Candara"/>
        </w:rPr>
        <w:t xml:space="preserve"> </w:t>
      </w:r>
      <w:r w:rsidR="00250A36" w:rsidRPr="00250A36">
        <w:rPr>
          <w:rFonts w:ascii="Candara" w:hAnsi="Candara"/>
          <w:b/>
          <w:bCs/>
        </w:rPr>
        <w:t>sasvim prirodni</w:t>
      </w:r>
      <w:r w:rsidR="00250A36">
        <w:rPr>
          <w:rFonts w:ascii="Candara" w:hAnsi="Candara"/>
        </w:rPr>
        <w:t xml:space="preserve"> proizvod:</w:t>
      </w:r>
    </w:p>
    <w:p w14:paraId="346A233B" w14:textId="78A17865" w:rsidR="00250A36" w:rsidRPr="00250A36" w:rsidRDefault="00250A36" w:rsidP="00250A36">
      <w:pPr>
        <w:pStyle w:val="ListParagraph"/>
        <w:numPr>
          <w:ilvl w:val="0"/>
          <w:numId w:val="8"/>
        </w:numPr>
        <w:spacing w:after="120" w:line="240" w:lineRule="auto"/>
        <w:jc w:val="both"/>
        <w:rPr>
          <w:rFonts w:ascii="Candara" w:hAnsi="Candara"/>
        </w:rPr>
      </w:pPr>
      <w:hyperlink r:id="rId38" w:history="1">
        <w:r w:rsidRPr="00250A36">
          <w:rPr>
            <w:rStyle w:val="Hyperlink"/>
            <w:rFonts w:ascii="Candara" w:hAnsi="Candara"/>
          </w:rPr>
          <w:t xml:space="preserve">ROOT </w:t>
        </w:r>
        <w:r w:rsidRPr="00250A36">
          <w:rPr>
            <w:rStyle w:val="Hyperlink"/>
            <w:rFonts w:ascii="Candara" w:hAnsi="Candara"/>
          </w:rPr>
          <w:t>Clean Slate</w:t>
        </w:r>
      </w:hyperlink>
    </w:p>
    <w:sectPr w:rsidR="00250A36" w:rsidRPr="00250A36" w:rsidSect="000777FC">
      <w:pgSz w:w="11906" w:h="16838" w:code="9"/>
      <w:pgMar w:top="141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86995" w14:textId="77777777" w:rsidR="00595625" w:rsidRDefault="00595625" w:rsidP="00595625">
      <w:pPr>
        <w:spacing w:after="0" w:line="240" w:lineRule="auto"/>
      </w:pPr>
      <w:r>
        <w:separator/>
      </w:r>
    </w:p>
  </w:endnote>
  <w:endnote w:type="continuationSeparator" w:id="0">
    <w:p w14:paraId="6E17C15F" w14:textId="77777777" w:rsidR="00595625" w:rsidRDefault="00595625" w:rsidP="00595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oboto Medium">
    <w:altName w:val="Roboto"/>
    <w:charset w:val="00"/>
    <w:family w:val="auto"/>
    <w:pitch w:val="variable"/>
    <w:sig w:usb0="E00002FF" w:usb1="5000205B" w:usb2="00000020" w:usb3="00000000" w:csb0="0000019F" w:csb1="00000000"/>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87FE6" w14:textId="77777777" w:rsidR="00595625" w:rsidRDefault="00595625" w:rsidP="00595625">
      <w:pPr>
        <w:spacing w:after="0" w:line="240" w:lineRule="auto"/>
      </w:pPr>
      <w:r>
        <w:separator/>
      </w:r>
    </w:p>
  </w:footnote>
  <w:footnote w:type="continuationSeparator" w:id="0">
    <w:p w14:paraId="11EF16E3" w14:textId="77777777" w:rsidR="00595625" w:rsidRDefault="00595625" w:rsidP="005956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05376"/>
    <w:multiLevelType w:val="hybridMultilevel"/>
    <w:tmpl w:val="1D5CA8F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0ED07B7D"/>
    <w:multiLevelType w:val="hybridMultilevel"/>
    <w:tmpl w:val="622CABD4"/>
    <w:lvl w:ilvl="0" w:tplc="241A0003">
      <w:start w:val="1"/>
      <w:numFmt w:val="bullet"/>
      <w:lvlText w:val="o"/>
      <w:lvlJc w:val="left"/>
      <w:pPr>
        <w:ind w:left="720" w:hanging="360"/>
      </w:pPr>
      <w:rPr>
        <w:rFonts w:ascii="Courier New" w:hAnsi="Courier New" w:cs="Courier New"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229852A1"/>
    <w:multiLevelType w:val="hybridMultilevel"/>
    <w:tmpl w:val="5C1E3E2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259A4141"/>
    <w:multiLevelType w:val="hybridMultilevel"/>
    <w:tmpl w:val="54465486"/>
    <w:lvl w:ilvl="0" w:tplc="241A0003">
      <w:start w:val="1"/>
      <w:numFmt w:val="bullet"/>
      <w:lvlText w:val="o"/>
      <w:lvlJc w:val="left"/>
      <w:pPr>
        <w:ind w:left="720" w:hanging="360"/>
      </w:pPr>
      <w:rPr>
        <w:rFonts w:ascii="Courier New" w:hAnsi="Courier New" w:cs="Courier New"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3966392B"/>
    <w:multiLevelType w:val="hybridMultilevel"/>
    <w:tmpl w:val="B578589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3EE51E03"/>
    <w:multiLevelType w:val="hybridMultilevel"/>
    <w:tmpl w:val="0F488CCC"/>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15:restartNumberingAfterBreak="0">
    <w:nsid w:val="4D532238"/>
    <w:multiLevelType w:val="hybridMultilevel"/>
    <w:tmpl w:val="FBCC778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15:restartNumberingAfterBreak="0">
    <w:nsid w:val="6ECC647A"/>
    <w:multiLevelType w:val="hybridMultilevel"/>
    <w:tmpl w:val="C72C8CA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16cid:durableId="1773934688">
    <w:abstractNumId w:val="5"/>
  </w:num>
  <w:num w:numId="2" w16cid:durableId="1368871888">
    <w:abstractNumId w:val="0"/>
  </w:num>
  <w:num w:numId="3" w16cid:durableId="713894968">
    <w:abstractNumId w:val="2"/>
  </w:num>
  <w:num w:numId="4" w16cid:durableId="851263244">
    <w:abstractNumId w:val="7"/>
  </w:num>
  <w:num w:numId="5" w16cid:durableId="15010704">
    <w:abstractNumId w:val="4"/>
  </w:num>
  <w:num w:numId="6" w16cid:durableId="292759349">
    <w:abstractNumId w:val="6"/>
  </w:num>
  <w:num w:numId="7" w16cid:durableId="1417168847">
    <w:abstractNumId w:val="1"/>
  </w:num>
  <w:num w:numId="8" w16cid:durableId="4302499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DE8"/>
    <w:rsid w:val="000777FC"/>
    <w:rsid w:val="00090CB1"/>
    <w:rsid w:val="001579C4"/>
    <w:rsid w:val="0018655E"/>
    <w:rsid w:val="001A1EF3"/>
    <w:rsid w:val="001A3E62"/>
    <w:rsid w:val="001D6339"/>
    <w:rsid w:val="00220901"/>
    <w:rsid w:val="00250A36"/>
    <w:rsid w:val="0026204D"/>
    <w:rsid w:val="002C35DA"/>
    <w:rsid w:val="00337D28"/>
    <w:rsid w:val="003C4CA4"/>
    <w:rsid w:val="003E2863"/>
    <w:rsid w:val="0042711E"/>
    <w:rsid w:val="004924CF"/>
    <w:rsid w:val="004C4360"/>
    <w:rsid w:val="00550B46"/>
    <w:rsid w:val="0055432C"/>
    <w:rsid w:val="00595625"/>
    <w:rsid w:val="00616620"/>
    <w:rsid w:val="006252EB"/>
    <w:rsid w:val="00652F59"/>
    <w:rsid w:val="006D0B2B"/>
    <w:rsid w:val="0072629A"/>
    <w:rsid w:val="00734DE8"/>
    <w:rsid w:val="00741697"/>
    <w:rsid w:val="00746F84"/>
    <w:rsid w:val="007D0C5C"/>
    <w:rsid w:val="007D2D9B"/>
    <w:rsid w:val="00864300"/>
    <w:rsid w:val="00897CC1"/>
    <w:rsid w:val="008D1192"/>
    <w:rsid w:val="008E2F77"/>
    <w:rsid w:val="009040C5"/>
    <w:rsid w:val="0092098B"/>
    <w:rsid w:val="009314F8"/>
    <w:rsid w:val="00977E56"/>
    <w:rsid w:val="00A73464"/>
    <w:rsid w:val="00A856A2"/>
    <w:rsid w:val="00AB4622"/>
    <w:rsid w:val="00AE51CA"/>
    <w:rsid w:val="00AF2EE6"/>
    <w:rsid w:val="00B11CE6"/>
    <w:rsid w:val="00B359AE"/>
    <w:rsid w:val="00B655BA"/>
    <w:rsid w:val="00C02038"/>
    <w:rsid w:val="00C54C5D"/>
    <w:rsid w:val="00C80083"/>
    <w:rsid w:val="00CA728A"/>
    <w:rsid w:val="00CE5C11"/>
    <w:rsid w:val="00DE6621"/>
    <w:rsid w:val="00E01B9E"/>
    <w:rsid w:val="00EE7FEE"/>
    <w:rsid w:val="00F61468"/>
    <w:rsid w:val="00F92BA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66844"/>
  <w15:chartTrackingRefBased/>
  <w15:docId w15:val="{38702BF8-D02E-4327-BCB0-963EB3657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5BA"/>
    <w:pPr>
      <w:ind w:left="720"/>
      <w:contextualSpacing/>
    </w:pPr>
  </w:style>
  <w:style w:type="paragraph" w:customStyle="1" w:styleId="Default">
    <w:name w:val="Default"/>
    <w:rsid w:val="001A1EF3"/>
    <w:pPr>
      <w:autoSpaceDE w:val="0"/>
      <w:autoSpaceDN w:val="0"/>
      <w:adjustRightInd w:val="0"/>
      <w:spacing w:after="0" w:line="240" w:lineRule="auto"/>
    </w:pPr>
    <w:rPr>
      <w:rFonts w:ascii="Roboto Medium" w:hAnsi="Roboto Medium" w:cs="Roboto Medium"/>
      <w:color w:val="000000"/>
      <w:sz w:val="24"/>
      <w:szCs w:val="24"/>
    </w:rPr>
  </w:style>
  <w:style w:type="character" w:styleId="Hyperlink">
    <w:name w:val="Hyperlink"/>
    <w:basedOn w:val="DefaultParagraphFont"/>
    <w:uiPriority w:val="99"/>
    <w:unhideWhenUsed/>
    <w:rsid w:val="00EE7FEE"/>
    <w:rPr>
      <w:color w:val="0563C1" w:themeColor="hyperlink"/>
      <w:u w:val="single"/>
    </w:rPr>
  </w:style>
  <w:style w:type="character" w:styleId="UnresolvedMention">
    <w:name w:val="Unresolved Mention"/>
    <w:basedOn w:val="DefaultParagraphFont"/>
    <w:uiPriority w:val="99"/>
    <w:semiHidden/>
    <w:unhideWhenUsed/>
    <w:rsid w:val="00EE7FEE"/>
    <w:rPr>
      <w:color w:val="605E5C"/>
      <w:shd w:val="clear" w:color="auto" w:fill="E1DFDD"/>
    </w:rPr>
  </w:style>
  <w:style w:type="paragraph" w:styleId="FootnoteText">
    <w:name w:val="footnote text"/>
    <w:basedOn w:val="Normal"/>
    <w:link w:val="FootnoteTextChar"/>
    <w:uiPriority w:val="99"/>
    <w:semiHidden/>
    <w:unhideWhenUsed/>
    <w:rsid w:val="005956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5625"/>
    <w:rPr>
      <w:sz w:val="20"/>
      <w:szCs w:val="20"/>
    </w:rPr>
  </w:style>
  <w:style w:type="character" w:styleId="FootnoteReference">
    <w:name w:val="footnote reference"/>
    <w:basedOn w:val="DefaultParagraphFont"/>
    <w:uiPriority w:val="99"/>
    <w:semiHidden/>
    <w:unhideWhenUsed/>
    <w:rsid w:val="00595625"/>
    <w:rPr>
      <w:vertAlign w:val="superscript"/>
    </w:rPr>
  </w:style>
  <w:style w:type="character" w:styleId="CommentReference">
    <w:name w:val="annotation reference"/>
    <w:basedOn w:val="DefaultParagraphFont"/>
    <w:uiPriority w:val="99"/>
    <w:semiHidden/>
    <w:unhideWhenUsed/>
    <w:rsid w:val="00C54C5D"/>
    <w:rPr>
      <w:sz w:val="16"/>
      <w:szCs w:val="16"/>
    </w:rPr>
  </w:style>
  <w:style w:type="paragraph" w:styleId="CommentText">
    <w:name w:val="annotation text"/>
    <w:basedOn w:val="Normal"/>
    <w:link w:val="CommentTextChar"/>
    <w:uiPriority w:val="99"/>
    <w:semiHidden/>
    <w:unhideWhenUsed/>
    <w:rsid w:val="00C54C5D"/>
    <w:pPr>
      <w:spacing w:line="240" w:lineRule="auto"/>
    </w:pPr>
    <w:rPr>
      <w:sz w:val="20"/>
      <w:szCs w:val="20"/>
    </w:rPr>
  </w:style>
  <w:style w:type="character" w:customStyle="1" w:styleId="CommentTextChar">
    <w:name w:val="Comment Text Char"/>
    <w:basedOn w:val="DefaultParagraphFont"/>
    <w:link w:val="CommentText"/>
    <w:uiPriority w:val="99"/>
    <w:semiHidden/>
    <w:rsid w:val="00C54C5D"/>
    <w:rPr>
      <w:sz w:val="20"/>
      <w:szCs w:val="20"/>
    </w:rPr>
  </w:style>
  <w:style w:type="paragraph" w:styleId="CommentSubject">
    <w:name w:val="annotation subject"/>
    <w:basedOn w:val="CommentText"/>
    <w:next w:val="CommentText"/>
    <w:link w:val="CommentSubjectChar"/>
    <w:uiPriority w:val="99"/>
    <w:semiHidden/>
    <w:unhideWhenUsed/>
    <w:rsid w:val="00C54C5D"/>
    <w:rPr>
      <w:b/>
      <w:bCs/>
    </w:rPr>
  </w:style>
  <w:style w:type="character" w:customStyle="1" w:styleId="CommentSubjectChar">
    <w:name w:val="Comment Subject Char"/>
    <w:basedOn w:val="CommentTextChar"/>
    <w:link w:val="CommentSubject"/>
    <w:uiPriority w:val="99"/>
    <w:semiHidden/>
    <w:rsid w:val="00C54C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niversityhealthnews.com/daily/heart-health/is-krill-oil-better-than-fish-oil-for-lowering-triglycerides/" TargetMode="External"/><Relationship Id="rId18" Type="http://schemas.openxmlformats.org/officeDocument/2006/relationships/hyperlink" Target="https://omegaquant.com/omega-3-index-calculator/" TargetMode="External"/><Relationship Id="rId26" Type="http://schemas.openxmlformats.org/officeDocument/2006/relationships/hyperlink" Target="https://scialert.net/fulltext/?doi=ijbc.2016.1.6" TargetMode="External"/><Relationship Id="rId39" Type="http://schemas.openxmlformats.org/officeDocument/2006/relationships/fontTable" Target="fontTable.xml"/><Relationship Id="rId21" Type="http://schemas.openxmlformats.org/officeDocument/2006/relationships/hyperlink" Target="https://www.grassrootshealth.net/blog/optimal-levels-omega-3/" TargetMode="External"/><Relationship Id="rId34" Type="http://schemas.openxmlformats.org/officeDocument/2006/relationships/hyperlink" Target="https://sasvimprirodno.net/essential-vitamins-natural-vitamin-e/" TargetMode="External"/><Relationship Id="rId7" Type="http://schemas.openxmlformats.org/officeDocument/2006/relationships/endnotes" Target="endnotes.xml"/><Relationship Id="rId12" Type="http://schemas.openxmlformats.org/officeDocument/2006/relationships/hyperlink" Target="https://pubmed.ncbi.nlm.nih.gov/18220672/" TargetMode="External"/><Relationship Id="rId17" Type="http://schemas.openxmlformats.org/officeDocument/2006/relationships/hyperlink" Target="https://www.grassrootshealth.net/project/projects" TargetMode="External"/><Relationship Id="rId25" Type="http://schemas.openxmlformats.org/officeDocument/2006/relationships/hyperlink" Target="https://medium.com/beingwell/vegetable-cooking-oils-the-cancer-connection-ace7893af40c" TargetMode="External"/><Relationship Id="rId33" Type="http://schemas.openxmlformats.org/officeDocument/2006/relationships/hyperlink" Target="https://sasvimprirodno.net/essential-vitamins-vitamin-d3/" TargetMode="External"/><Relationship Id="rId38" Type="http://schemas.openxmlformats.org/officeDocument/2006/relationships/hyperlink" Target="https://sasvimprirodno.org/2022/10/28/root-clean-slate/" TargetMode="External"/><Relationship Id="rId2" Type="http://schemas.openxmlformats.org/officeDocument/2006/relationships/numbering" Target="numbering.xml"/><Relationship Id="rId16" Type="http://schemas.openxmlformats.org/officeDocument/2006/relationships/hyperlink" Target="https://www.grassrootshealth.net/blog/omega3-call-action/" TargetMode="External"/><Relationship Id="rId20" Type="http://schemas.openxmlformats.org/officeDocument/2006/relationships/hyperlink" Target="https://www.grassrootshealth.net/blog/optimal-levels-omega-3/" TargetMode="External"/><Relationship Id="rId29" Type="http://schemas.openxmlformats.org/officeDocument/2006/relationships/hyperlink" Target="https://drcate.com/deep-nutrition-why-your-genes-need-traditional-foo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rontiersin.org/articles/10.3389/fphys.2020.00752/full" TargetMode="External"/><Relationship Id="rId24" Type="http://schemas.openxmlformats.org/officeDocument/2006/relationships/hyperlink" Target="https://www.sciencedirect.com/science/article/pii/S2444340917001170" TargetMode="External"/><Relationship Id="rId32" Type="http://schemas.openxmlformats.org/officeDocument/2006/relationships/hyperlink" Target="https://sasvimprirodno.net/omega-3-ultra-siberian-super-natural-sport/" TargetMode="External"/><Relationship Id="rId37" Type="http://schemas.openxmlformats.org/officeDocument/2006/relationships/hyperlink" Target="https://sasvimprirodno.net/elemvitals-s-organskim-cinkom/"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omegaquant.com/what-is-the-omega-3-index/" TargetMode="External"/><Relationship Id="rId23" Type="http://schemas.openxmlformats.org/officeDocument/2006/relationships/hyperlink" Target="https://www.ers.usda.gov/webdocs/publications/82220/eib-166.pdf?v=42762" TargetMode="External"/><Relationship Id="rId28" Type="http://schemas.openxmlformats.org/officeDocument/2006/relationships/hyperlink" Target="https://www.sciencedaily.com/releases/2012/02/120222093508.htm" TargetMode="External"/><Relationship Id="rId36" Type="http://schemas.openxmlformats.org/officeDocument/2006/relationships/hyperlink" Target="https://sasvimprirodno.net/elemvital-s-organskim-selenom/" TargetMode="External"/><Relationship Id="rId10" Type="http://schemas.openxmlformats.org/officeDocument/2006/relationships/hyperlink" Target="https://cronometer.com/" TargetMode="External"/><Relationship Id="rId19" Type="http://schemas.openxmlformats.org/officeDocument/2006/relationships/hyperlink" Target="https://www.grassrootshealth.net/blog/maintain-healthy-omega-3-levels/" TargetMode="External"/><Relationship Id="rId31" Type="http://schemas.openxmlformats.org/officeDocument/2006/relationships/hyperlink" Target="https://articles.mercola.com/sites/articles/archive/2022/11/22/omega-3-fats-epa-and-dha.asp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academic.oup.com/ajcn/article/87/6/1997S/4633363" TargetMode="External"/><Relationship Id="rId22" Type="http://schemas.openxmlformats.org/officeDocument/2006/relationships/hyperlink" Target="https://www.sciencedirect.com/science/article/pii/S2444340917001170" TargetMode="External"/><Relationship Id="rId27" Type="http://schemas.openxmlformats.org/officeDocument/2006/relationships/hyperlink" Target="https://www.essentialnutrition.com.br/media/artigos/gamalift/21.pdf" TargetMode="External"/><Relationship Id="rId30" Type="http://schemas.openxmlformats.org/officeDocument/2006/relationships/hyperlink" Target="https://link.springer.com/chapter/10.1007/978-3-319-40458-5_26" TargetMode="External"/><Relationship Id="rId35" Type="http://schemas.openxmlformats.org/officeDocument/2006/relationships/hyperlink" Target="https://sasvimprirodno.net/elemvital-s-organskim-magnezijumom/"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C5A21-85AC-4046-B60B-C59CC4378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1432</TotalTime>
  <Pages>7</Pages>
  <Words>3358</Words>
  <Characters>19146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2022-11-22T11:37:00Z</dcterms:created>
  <dcterms:modified xsi:type="dcterms:W3CDTF">2022-11-23T11:38:00Z</dcterms:modified>
</cp:coreProperties>
</file>